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CFF" w14:textId="77777777" w:rsidR="00DB169C" w:rsidRDefault="00DB169C" w:rsidP="00DB169C">
      <w:pPr>
        <w:jc w:val="center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 xml:space="preserve">Jesus’ Public Ministry Concludes with Two Explanations about the Unbelief of the People </w:t>
      </w:r>
    </w:p>
    <w:p w14:paraId="754ABF2C" w14:textId="77777777" w:rsidR="00DB169C" w:rsidRPr="009B41FD" w:rsidRDefault="00DB169C" w:rsidP="00DB169C">
      <w:pPr>
        <w:jc w:val="center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(John 12:37-50)</w:t>
      </w:r>
    </w:p>
    <w:p w14:paraId="4F94E156" w14:textId="77777777" w:rsidR="00DB169C" w:rsidRPr="008202A2" w:rsidRDefault="00DB169C" w:rsidP="00DB169C">
      <w:pPr>
        <w:rPr>
          <w:rFonts w:asciiTheme="majorHAnsi" w:hAnsiTheme="majorHAnsi" w:cstheme="majorHAnsi"/>
        </w:rPr>
      </w:pPr>
    </w:p>
    <w:p w14:paraId="1D957EE1" w14:textId="77777777" w:rsidR="00DB169C" w:rsidRDefault="00DB169C" w:rsidP="00DB169C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fundamental </w:t>
      </w:r>
      <w:r w:rsidRPr="00D60292">
        <w:rPr>
          <w:rFonts w:asciiTheme="majorHAnsi" w:hAnsiTheme="majorHAnsi" w:cstheme="majorHAnsi"/>
          <w:u w:val="single"/>
        </w:rPr>
        <w:t>reasons for the responses</w:t>
      </w:r>
      <w:r>
        <w:rPr>
          <w:rFonts w:asciiTheme="majorHAnsi" w:hAnsiTheme="majorHAnsi" w:cstheme="majorHAnsi"/>
        </w:rPr>
        <w:t xml:space="preserve"> of unbelief (vv.37-43)</w:t>
      </w:r>
    </w:p>
    <w:p w14:paraId="0B314107" w14:textId="77777777" w:rsidR="00DB169C" w:rsidRDefault="00DB169C" w:rsidP="00DB169C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unbelief of the Jews was rooted in prophecy (vv.37-41)</w:t>
      </w:r>
    </w:p>
    <w:p w14:paraId="7B98615C" w14:textId="77777777" w:rsidR="00DB169C" w:rsidRDefault="00DB169C" w:rsidP="00DB169C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content of Isaiah’s prophecy (vv.38-40)</w:t>
      </w:r>
    </w:p>
    <w:p w14:paraId="1FDC12FD" w14:textId="77777777" w:rsidR="00DB169C" w:rsidRPr="00C40224" w:rsidRDefault="00DB169C" w:rsidP="00DB169C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 w:rsidRPr="00C40224">
        <w:rPr>
          <w:rFonts w:asciiTheme="majorHAnsi" w:hAnsiTheme="majorHAnsi" w:cstheme="majorHAnsi"/>
        </w:rPr>
        <w:t xml:space="preserve">Their unbelief was to fulfill the promised reaction to the Isa. 53 </w:t>
      </w:r>
      <w:r>
        <w:rPr>
          <w:rFonts w:asciiTheme="majorHAnsi" w:hAnsiTheme="majorHAnsi" w:cstheme="majorHAnsi"/>
        </w:rPr>
        <w:t>S</w:t>
      </w:r>
      <w:r w:rsidRPr="00C40224">
        <w:rPr>
          <w:rFonts w:asciiTheme="majorHAnsi" w:hAnsiTheme="majorHAnsi" w:cstheme="majorHAnsi"/>
        </w:rPr>
        <w:t>ervant</w:t>
      </w:r>
      <w:r>
        <w:rPr>
          <w:rFonts w:asciiTheme="majorHAnsi" w:hAnsiTheme="majorHAnsi" w:cstheme="majorHAnsi"/>
        </w:rPr>
        <w:t xml:space="preserve"> (v.38).</w:t>
      </w:r>
    </w:p>
    <w:p w14:paraId="58D14475" w14:textId="77777777" w:rsidR="00DB169C" w:rsidRDefault="00DB169C" w:rsidP="00DB169C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 w:rsidRPr="00CB640F">
        <w:rPr>
          <w:rFonts w:asciiTheme="majorHAnsi" w:hAnsiTheme="majorHAnsi" w:cstheme="majorHAnsi"/>
        </w:rPr>
        <w:t>Their unbelief was due to God’s judgment of hardening</w:t>
      </w:r>
      <w:r>
        <w:rPr>
          <w:rFonts w:asciiTheme="majorHAnsi" w:hAnsiTheme="majorHAnsi" w:cstheme="majorHAnsi"/>
        </w:rPr>
        <w:t xml:space="preserve"> promised in Isa. 6 (vv.39-40).</w:t>
      </w:r>
    </w:p>
    <w:p w14:paraId="6F3C2075" w14:textId="77777777" w:rsidR="00DB169C" w:rsidRDefault="00DB169C" w:rsidP="00DB169C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reason for Isaiah’s prophecy (v.41)</w:t>
      </w:r>
    </w:p>
    <w:p w14:paraId="70B60E2E" w14:textId="77777777" w:rsidR="00DB169C" w:rsidRPr="006E49EC" w:rsidRDefault="00DB169C" w:rsidP="00DB169C">
      <w:pPr>
        <w:pStyle w:val="ListParagraph"/>
        <w:ind w:left="2160"/>
        <w:contextualSpacing w:val="0"/>
        <w:rPr>
          <w:rFonts w:asciiTheme="majorHAnsi" w:hAnsiTheme="majorHAnsi" w:cstheme="majorHAnsi"/>
        </w:rPr>
      </w:pPr>
    </w:p>
    <w:p w14:paraId="134AE749" w14:textId="77777777" w:rsidR="00DB169C" w:rsidRDefault="00DB169C" w:rsidP="00DB169C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unbelief of the Jews was rooted in a love affair with the world (vv.42-43)</w:t>
      </w:r>
    </w:p>
    <w:p w14:paraId="3B9796A3" w14:textId="77777777" w:rsidR="00DB169C" w:rsidRDefault="00DB169C" w:rsidP="00DB169C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 essential ingredient in true faith was lacking (v.42; e.g., 1 Jn. 2:23; 4:2, 3, 15)</w:t>
      </w:r>
    </w:p>
    <w:p w14:paraId="417AD11E" w14:textId="77777777" w:rsidR="00DB169C" w:rsidRDefault="00DB169C" w:rsidP="00DB169C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 w:rsidRPr="00812D98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n</w:t>
      </w:r>
      <w:r w:rsidRPr="00812D9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idolatrous lust was dominating</w:t>
      </w:r>
      <w:r w:rsidRPr="00C34F46">
        <w:rPr>
          <w:rFonts w:asciiTheme="majorHAnsi" w:hAnsiTheme="majorHAnsi" w:cstheme="majorHAnsi"/>
        </w:rPr>
        <w:t xml:space="preserve"> (v.43</w:t>
      </w:r>
      <w:r>
        <w:rPr>
          <w:rFonts w:asciiTheme="majorHAnsi" w:hAnsiTheme="majorHAnsi" w:cstheme="majorHAnsi"/>
        </w:rPr>
        <w:t>; e.g., 5:41-44</w:t>
      </w:r>
      <w:r w:rsidRPr="00C34F46">
        <w:rPr>
          <w:rFonts w:asciiTheme="majorHAnsi" w:hAnsiTheme="majorHAnsi" w:cstheme="majorHAnsi"/>
        </w:rPr>
        <w:t>)</w:t>
      </w:r>
    </w:p>
    <w:p w14:paraId="1FB546F0" w14:textId="77777777" w:rsidR="00DB169C" w:rsidRPr="00C34F46" w:rsidRDefault="00DB169C" w:rsidP="00DB169C">
      <w:pPr>
        <w:pStyle w:val="ListParagraph"/>
        <w:ind w:left="2160"/>
        <w:contextualSpacing w:val="0"/>
        <w:rPr>
          <w:rFonts w:asciiTheme="majorHAnsi" w:hAnsiTheme="majorHAnsi" w:cstheme="majorHAnsi"/>
        </w:rPr>
      </w:pPr>
    </w:p>
    <w:p w14:paraId="086F3344" w14:textId="77777777" w:rsidR="00DB169C" w:rsidRDefault="00DB169C" w:rsidP="00DB169C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fundamental </w:t>
      </w:r>
      <w:r w:rsidRPr="00D60292">
        <w:rPr>
          <w:rFonts w:asciiTheme="majorHAnsi" w:hAnsiTheme="majorHAnsi" w:cstheme="majorHAnsi"/>
          <w:u w:val="single"/>
        </w:rPr>
        <w:t>reasons for the seriousness</w:t>
      </w:r>
      <w:r>
        <w:rPr>
          <w:rFonts w:asciiTheme="majorHAnsi" w:hAnsiTheme="majorHAnsi" w:cstheme="majorHAnsi"/>
        </w:rPr>
        <w:t xml:space="preserve"> of unbelief (vv.44-50)</w:t>
      </w:r>
    </w:p>
    <w:p w14:paraId="2D0E7585" w14:textId="77777777" w:rsidR="00DB169C" w:rsidRDefault="00DB169C" w:rsidP="00DB169C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one does with Christ’s person one does with the Father because </w:t>
      </w:r>
      <w:r w:rsidRPr="00C860C7">
        <w:rPr>
          <w:rFonts w:asciiTheme="majorHAnsi" w:hAnsiTheme="majorHAnsi" w:cstheme="majorHAnsi"/>
          <w:u w:val="single"/>
        </w:rPr>
        <w:t xml:space="preserve">Christ was sent by the Father </w:t>
      </w:r>
      <w:r>
        <w:rPr>
          <w:rFonts w:asciiTheme="majorHAnsi" w:hAnsiTheme="majorHAnsi" w:cstheme="majorHAnsi"/>
        </w:rPr>
        <w:t>(vv.44-45)</w:t>
      </w:r>
    </w:p>
    <w:p w14:paraId="1EBF438A" w14:textId="77777777" w:rsidR="00DB169C" w:rsidRPr="000B4873" w:rsidRDefault="00DB169C" w:rsidP="00DB169C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2A8EBEE7" w14:textId="77777777" w:rsidR="00DB169C" w:rsidRPr="00357B6D" w:rsidRDefault="00DB169C" w:rsidP="00DB169C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one does with Christ’s words one does with the Father because </w:t>
      </w:r>
      <w:r w:rsidRPr="00C860C7">
        <w:rPr>
          <w:rFonts w:asciiTheme="majorHAnsi" w:hAnsiTheme="majorHAnsi" w:cstheme="majorHAnsi"/>
          <w:u w:val="single"/>
        </w:rPr>
        <w:t>Christ speaks the words of the Father</w:t>
      </w:r>
      <w:r w:rsidRPr="00C860C7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vv.46-50)</w:t>
      </w:r>
    </w:p>
    <w:p w14:paraId="21AAA5E5" w14:textId="77777777" w:rsidR="00BD2E51" w:rsidRDefault="00BD2E51"/>
    <w:sectPr w:rsidR="00BD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8E7"/>
    <w:multiLevelType w:val="hybridMultilevel"/>
    <w:tmpl w:val="57D86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52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5C"/>
    <w:rsid w:val="00AA005C"/>
    <w:rsid w:val="00B21146"/>
    <w:rsid w:val="00BD2E51"/>
    <w:rsid w:val="00C129FE"/>
    <w:rsid w:val="00D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2222"/>
  <w15:chartTrackingRefBased/>
  <w15:docId w15:val="{580BA330-D84D-41B4-B98D-3526A4AE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3</cp:revision>
  <dcterms:created xsi:type="dcterms:W3CDTF">2022-04-26T14:13:00Z</dcterms:created>
  <dcterms:modified xsi:type="dcterms:W3CDTF">2022-04-26T14:13:00Z</dcterms:modified>
</cp:coreProperties>
</file>