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56B7" w14:textId="2242D577" w:rsidR="00406F79" w:rsidRDefault="0020258D" w:rsidP="005A0A56">
      <w:pPr>
        <w:jc w:val="center"/>
        <w:rPr>
          <w:rFonts w:asciiTheme="majorHAnsi" w:hAnsiTheme="majorHAnsi" w:cstheme="majorHAnsi"/>
          <w:u w:val="single"/>
        </w:rPr>
      </w:pPr>
      <w:r>
        <w:rPr>
          <w:rFonts w:asciiTheme="majorHAnsi" w:hAnsiTheme="majorHAnsi" w:cstheme="majorHAnsi"/>
          <w:u w:val="single"/>
        </w:rPr>
        <w:t xml:space="preserve">Triumphant </w:t>
      </w:r>
      <w:r w:rsidR="00C26B62">
        <w:rPr>
          <w:rFonts w:asciiTheme="majorHAnsi" w:hAnsiTheme="majorHAnsi" w:cstheme="majorHAnsi"/>
          <w:u w:val="single"/>
        </w:rPr>
        <w:t>King</w:t>
      </w:r>
      <w:r>
        <w:rPr>
          <w:rFonts w:asciiTheme="majorHAnsi" w:hAnsiTheme="majorHAnsi" w:cstheme="majorHAnsi"/>
          <w:u w:val="single"/>
        </w:rPr>
        <w:t xml:space="preserve">, Peaceful </w:t>
      </w:r>
      <w:r w:rsidR="00C26B62">
        <w:rPr>
          <w:rFonts w:asciiTheme="majorHAnsi" w:hAnsiTheme="majorHAnsi" w:cstheme="majorHAnsi"/>
          <w:u w:val="single"/>
        </w:rPr>
        <w:t>Savior</w:t>
      </w:r>
      <w:r>
        <w:rPr>
          <w:rFonts w:asciiTheme="majorHAnsi" w:hAnsiTheme="majorHAnsi" w:cstheme="majorHAnsi"/>
          <w:u w:val="single"/>
        </w:rPr>
        <w:t xml:space="preserve">, </w:t>
      </w:r>
      <w:r w:rsidR="00406F79">
        <w:rPr>
          <w:rFonts w:asciiTheme="majorHAnsi" w:hAnsiTheme="majorHAnsi" w:cstheme="majorHAnsi"/>
          <w:u w:val="single"/>
        </w:rPr>
        <w:t xml:space="preserve">and </w:t>
      </w:r>
      <w:r>
        <w:rPr>
          <w:rFonts w:asciiTheme="majorHAnsi" w:hAnsiTheme="majorHAnsi" w:cstheme="majorHAnsi"/>
          <w:u w:val="single"/>
        </w:rPr>
        <w:t>World-</w:t>
      </w:r>
      <w:r w:rsidR="00CD4BD3">
        <w:rPr>
          <w:rFonts w:asciiTheme="majorHAnsi" w:hAnsiTheme="majorHAnsi" w:cstheme="majorHAnsi"/>
          <w:u w:val="single"/>
        </w:rPr>
        <w:t>W</w:t>
      </w:r>
      <w:r>
        <w:rPr>
          <w:rFonts w:asciiTheme="majorHAnsi" w:hAnsiTheme="majorHAnsi" w:cstheme="majorHAnsi"/>
          <w:u w:val="single"/>
        </w:rPr>
        <w:t xml:space="preserve">ide </w:t>
      </w:r>
      <w:r w:rsidR="00C26B62">
        <w:rPr>
          <w:rFonts w:asciiTheme="majorHAnsi" w:hAnsiTheme="majorHAnsi" w:cstheme="majorHAnsi"/>
          <w:u w:val="single"/>
        </w:rPr>
        <w:t>Ruler</w:t>
      </w:r>
    </w:p>
    <w:p w14:paraId="56B2225B" w14:textId="7DB4C45F" w:rsidR="00BD2E51" w:rsidRPr="005B6BF2" w:rsidRDefault="0020258D" w:rsidP="005A0A56">
      <w:pPr>
        <w:jc w:val="center"/>
        <w:rPr>
          <w:rFonts w:asciiTheme="majorHAnsi" w:hAnsiTheme="majorHAnsi" w:cstheme="majorHAnsi"/>
          <w:i/>
          <w:iCs/>
          <w:u w:val="single"/>
        </w:rPr>
      </w:pPr>
      <w:r w:rsidRPr="005B6BF2">
        <w:rPr>
          <w:rFonts w:asciiTheme="majorHAnsi" w:hAnsiTheme="majorHAnsi" w:cstheme="majorHAnsi"/>
          <w:i/>
          <w:iCs/>
          <w:u w:val="single"/>
        </w:rPr>
        <w:t>Three Scenes Which Clarify the Nature of Jesus’ Kingship</w:t>
      </w:r>
      <w:r w:rsidR="00C43DA8" w:rsidRPr="005B6BF2">
        <w:rPr>
          <w:rFonts w:asciiTheme="majorHAnsi" w:hAnsiTheme="majorHAnsi" w:cstheme="majorHAnsi"/>
          <w:i/>
          <w:iCs/>
          <w:u w:val="single"/>
        </w:rPr>
        <w:t xml:space="preserve"> </w:t>
      </w:r>
      <w:r w:rsidR="005A0A56" w:rsidRPr="005B6BF2">
        <w:rPr>
          <w:rFonts w:asciiTheme="majorHAnsi" w:hAnsiTheme="majorHAnsi" w:cstheme="majorHAnsi"/>
          <w:i/>
          <w:iCs/>
          <w:u w:val="single"/>
        </w:rPr>
        <w:t>(John 12:12-19)</w:t>
      </w:r>
    </w:p>
    <w:p w14:paraId="2CB11867" w14:textId="77777777" w:rsidR="004D785C" w:rsidRPr="005A0A56" w:rsidRDefault="004D785C" w:rsidP="004D785C">
      <w:pPr>
        <w:rPr>
          <w:rFonts w:asciiTheme="majorHAnsi" w:hAnsiTheme="majorHAnsi" w:cstheme="majorHAnsi"/>
          <w:u w:val="single"/>
        </w:rPr>
      </w:pPr>
    </w:p>
    <w:p w14:paraId="1A596B8A" w14:textId="0BD8BF29" w:rsidR="003B1CEE" w:rsidRDefault="007F3EFD" w:rsidP="002D6BBE">
      <w:pPr>
        <w:pStyle w:val="ListParagraph"/>
        <w:numPr>
          <w:ilvl w:val="0"/>
          <w:numId w:val="1"/>
        </w:numPr>
        <w:contextualSpacing w:val="0"/>
        <w:rPr>
          <w:rFonts w:asciiTheme="majorHAnsi" w:hAnsiTheme="majorHAnsi" w:cstheme="majorHAnsi"/>
        </w:rPr>
      </w:pPr>
      <w:r>
        <w:rPr>
          <w:rFonts w:asciiTheme="majorHAnsi" w:hAnsiTheme="majorHAnsi" w:cstheme="majorHAnsi"/>
        </w:rPr>
        <w:t>Jesus is welcomed as the promised Messiah</w:t>
      </w:r>
      <w:r w:rsidR="005D7C97">
        <w:rPr>
          <w:rFonts w:asciiTheme="majorHAnsi" w:hAnsiTheme="majorHAnsi" w:cstheme="majorHAnsi"/>
        </w:rPr>
        <w:t xml:space="preserve"> </w:t>
      </w:r>
      <w:r w:rsidR="00880647">
        <w:rPr>
          <w:rFonts w:asciiTheme="majorHAnsi" w:hAnsiTheme="majorHAnsi" w:cstheme="majorHAnsi"/>
        </w:rPr>
        <w:t>(vv.12-13</w:t>
      </w:r>
      <w:r w:rsidR="005D4A84">
        <w:rPr>
          <w:rFonts w:asciiTheme="majorHAnsi" w:hAnsiTheme="majorHAnsi" w:cstheme="majorHAnsi"/>
        </w:rPr>
        <w:t>, 17-18</w:t>
      </w:r>
      <w:r w:rsidR="00880647">
        <w:rPr>
          <w:rFonts w:asciiTheme="majorHAnsi" w:hAnsiTheme="majorHAnsi" w:cstheme="majorHAnsi"/>
        </w:rPr>
        <w:t>)</w:t>
      </w:r>
    </w:p>
    <w:p w14:paraId="05606B72" w14:textId="3594CF9A" w:rsidR="00932D91" w:rsidRDefault="0083625A" w:rsidP="00932D91">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The crowd’s motivation for meeting Jesus </w:t>
      </w:r>
      <w:r w:rsidR="00932D91">
        <w:rPr>
          <w:rFonts w:asciiTheme="majorHAnsi" w:hAnsiTheme="majorHAnsi" w:cstheme="majorHAnsi"/>
        </w:rPr>
        <w:t>(v</w:t>
      </w:r>
      <w:r>
        <w:rPr>
          <w:rFonts w:asciiTheme="majorHAnsi" w:hAnsiTheme="majorHAnsi" w:cstheme="majorHAnsi"/>
        </w:rPr>
        <w:t>v</w:t>
      </w:r>
      <w:r w:rsidR="00932D91">
        <w:rPr>
          <w:rFonts w:asciiTheme="majorHAnsi" w:hAnsiTheme="majorHAnsi" w:cstheme="majorHAnsi"/>
        </w:rPr>
        <w:t>.12</w:t>
      </w:r>
      <w:r>
        <w:rPr>
          <w:rFonts w:asciiTheme="majorHAnsi" w:hAnsiTheme="majorHAnsi" w:cstheme="majorHAnsi"/>
        </w:rPr>
        <w:t>, 17-18)</w:t>
      </w:r>
    </w:p>
    <w:p w14:paraId="6F9A1DEB" w14:textId="46CC4857" w:rsidR="0083625A" w:rsidRDefault="0083625A" w:rsidP="0083625A">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 first crowd testifies </w:t>
      </w:r>
      <w:r w:rsidR="00AB4F28">
        <w:rPr>
          <w:rFonts w:asciiTheme="majorHAnsi" w:hAnsiTheme="majorHAnsi" w:cstheme="majorHAnsi"/>
        </w:rPr>
        <w:t>about</w:t>
      </w:r>
      <w:r>
        <w:rPr>
          <w:rFonts w:asciiTheme="majorHAnsi" w:hAnsiTheme="majorHAnsi" w:cstheme="majorHAnsi"/>
        </w:rPr>
        <w:t xml:space="preserve"> His sign</w:t>
      </w:r>
      <w:r w:rsidR="00445767">
        <w:rPr>
          <w:rFonts w:asciiTheme="majorHAnsi" w:hAnsiTheme="majorHAnsi" w:cstheme="majorHAnsi"/>
        </w:rPr>
        <w:t xml:space="preserve"> to those coming to the Feast</w:t>
      </w:r>
      <w:r>
        <w:rPr>
          <w:rFonts w:asciiTheme="majorHAnsi" w:hAnsiTheme="majorHAnsi" w:cstheme="majorHAnsi"/>
        </w:rPr>
        <w:t xml:space="preserve"> . </w:t>
      </w:r>
    </w:p>
    <w:p w14:paraId="60E4B73F" w14:textId="33A41E23" w:rsidR="0083625A" w:rsidRDefault="0083625A" w:rsidP="0083625A">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 second crowd responds </w:t>
      </w:r>
      <w:r w:rsidR="00445767">
        <w:rPr>
          <w:rFonts w:asciiTheme="majorHAnsi" w:hAnsiTheme="majorHAnsi" w:cstheme="majorHAnsi"/>
        </w:rPr>
        <w:t xml:space="preserve">to this report </w:t>
      </w:r>
      <w:r>
        <w:rPr>
          <w:rFonts w:asciiTheme="majorHAnsi" w:hAnsiTheme="majorHAnsi" w:cstheme="majorHAnsi"/>
        </w:rPr>
        <w:t xml:space="preserve">with </w:t>
      </w:r>
      <w:r w:rsidR="000A6B21">
        <w:rPr>
          <w:rFonts w:asciiTheme="majorHAnsi" w:hAnsiTheme="majorHAnsi" w:cstheme="majorHAnsi"/>
        </w:rPr>
        <w:t>an eager reception of Jesus</w:t>
      </w:r>
      <w:r>
        <w:rPr>
          <w:rFonts w:asciiTheme="majorHAnsi" w:hAnsiTheme="majorHAnsi" w:cstheme="majorHAnsi"/>
        </w:rPr>
        <w:t>.</w:t>
      </w:r>
    </w:p>
    <w:p w14:paraId="53BCE00F" w14:textId="0B76BC77" w:rsidR="009347FB" w:rsidRDefault="009347FB" w:rsidP="00932D91">
      <w:pPr>
        <w:pStyle w:val="ListParagraph"/>
        <w:numPr>
          <w:ilvl w:val="1"/>
          <w:numId w:val="1"/>
        </w:numPr>
        <w:contextualSpacing w:val="0"/>
        <w:rPr>
          <w:rFonts w:asciiTheme="majorHAnsi" w:hAnsiTheme="majorHAnsi" w:cstheme="majorHAnsi"/>
        </w:rPr>
      </w:pPr>
      <w:r>
        <w:rPr>
          <w:rFonts w:asciiTheme="majorHAnsi" w:hAnsiTheme="majorHAnsi" w:cstheme="majorHAnsi"/>
        </w:rPr>
        <w:t>The</w:t>
      </w:r>
      <w:r w:rsidR="0083625A">
        <w:rPr>
          <w:rFonts w:asciiTheme="majorHAnsi" w:hAnsiTheme="majorHAnsi" w:cstheme="majorHAnsi"/>
        </w:rPr>
        <w:t xml:space="preserve"> crowd’s Messianic acclamation of Jesus </w:t>
      </w:r>
      <w:r>
        <w:rPr>
          <w:rFonts w:asciiTheme="majorHAnsi" w:hAnsiTheme="majorHAnsi" w:cstheme="majorHAnsi"/>
        </w:rPr>
        <w:t>(v.1</w:t>
      </w:r>
      <w:r w:rsidR="00FF1DF7">
        <w:rPr>
          <w:rFonts w:asciiTheme="majorHAnsi" w:hAnsiTheme="majorHAnsi" w:cstheme="majorHAnsi"/>
        </w:rPr>
        <w:t>3</w:t>
      </w:r>
      <w:r>
        <w:rPr>
          <w:rFonts w:asciiTheme="majorHAnsi" w:hAnsiTheme="majorHAnsi" w:cstheme="majorHAnsi"/>
        </w:rPr>
        <w:t>)</w:t>
      </w:r>
    </w:p>
    <w:p w14:paraId="5987F3A5" w14:textId="301AAC53" w:rsidR="006600B8" w:rsidRDefault="006600B8" w:rsidP="006600B8">
      <w:pPr>
        <w:pStyle w:val="ListParagraph"/>
        <w:numPr>
          <w:ilvl w:val="2"/>
          <w:numId w:val="1"/>
        </w:numPr>
        <w:contextualSpacing w:val="0"/>
        <w:rPr>
          <w:rFonts w:asciiTheme="majorHAnsi" w:hAnsiTheme="majorHAnsi" w:cstheme="majorHAnsi"/>
        </w:rPr>
      </w:pPr>
      <w:r>
        <w:rPr>
          <w:rFonts w:asciiTheme="majorHAnsi" w:hAnsiTheme="majorHAnsi" w:cstheme="majorHAnsi"/>
        </w:rPr>
        <w:t>Their Messianic expectations were heightened by the timing at Passover</w:t>
      </w:r>
      <w:r w:rsidR="00A35F87">
        <w:rPr>
          <w:rFonts w:asciiTheme="majorHAnsi" w:hAnsiTheme="majorHAnsi" w:cstheme="majorHAnsi"/>
        </w:rPr>
        <w:t xml:space="preserve"> (</w:t>
      </w:r>
      <w:proofErr w:type="spellStart"/>
      <w:r w:rsidR="00A35F87">
        <w:rPr>
          <w:rFonts w:asciiTheme="majorHAnsi" w:hAnsiTheme="majorHAnsi" w:cstheme="majorHAnsi"/>
        </w:rPr>
        <w:t>e.g</w:t>
      </w:r>
      <w:proofErr w:type="spellEnd"/>
      <w:r w:rsidR="00A35F87">
        <w:rPr>
          <w:rFonts w:asciiTheme="majorHAnsi" w:hAnsiTheme="majorHAnsi" w:cstheme="majorHAnsi"/>
        </w:rPr>
        <w:t>, 6:14-15)</w:t>
      </w:r>
      <w:r w:rsidR="000C3A13">
        <w:rPr>
          <w:rFonts w:asciiTheme="majorHAnsi" w:hAnsiTheme="majorHAnsi" w:cstheme="majorHAnsi"/>
        </w:rPr>
        <w:t>.</w:t>
      </w:r>
    </w:p>
    <w:p w14:paraId="4F9ADC0E" w14:textId="6A06EB6B" w:rsidR="006600B8" w:rsidRDefault="006600B8" w:rsidP="006600B8">
      <w:pPr>
        <w:pStyle w:val="ListParagraph"/>
        <w:numPr>
          <w:ilvl w:val="2"/>
          <w:numId w:val="1"/>
        </w:numPr>
        <w:contextualSpacing w:val="0"/>
        <w:rPr>
          <w:rFonts w:asciiTheme="majorHAnsi" w:hAnsiTheme="majorHAnsi" w:cstheme="majorHAnsi"/>
        </w:rPr>
      </w:pPr>
      <w:r>
        <w:rPr>
          <w:rFonts w:asciiTheme="majorHAnsi" w:hAnsiTheme="majorHAnsi" w:cstheme="majorHAnsi"/>
        </w:rPr>
        <w:t>Their Messianic accolades were symbolized in the palm branches</w:t>
      </w:r>
      <w:r w:rsidR="005B1109">
        <w:rPr>
          <w:rFonts w:asciiTheme="majorHAnsi" w:hAnsiTheme="majorHAnsi" w:cstheme="majorHAnsi"/>
        </w:rPr>
        <w:t xml:space="preserve"> (e.g., 1 Macc. 13:51; 2 Macc. 10:7</w:t>
      </w:r>
      <w:r w:rsidR="006E4E59">
        <w:rPr>
          <w:rFonts w:asciiTheme="majorHAnsi" w:hAnsiTheme="majorHAnsi" w:cstheme="majorHAnsi"/>
        </w:rPr>
        <w:t>; Rev. 7:9</w:t>
      </w:r>
      <w:r w:rsidR="005B1109">
        <w:rPr>
          <w:rFonts w:asciiTheme="majorHAnsi" w:hAnsiTheme="majorHAnsi" w:cstheme="majorHAnsi"/>
        </w:rPr>
        <w:t>)</w:t>
      </w:r>
      <w:r w:rsidR="000C3A13">
        <w:rPr>
          <w:rFonts w:asciiTheme="majorHAnsi" w:hAnsiTheme="majorHAnsi" w:cstheme="majorHAnsi"/>
        </w:rPr>
        <w:t>.</w:t>
      </w:r>
    </w:p>
    <w:p w14:paraId="57C91DC5" w14:textId="084A0A83" w:rsidR="006600B8" w:rsidRDefault="006600B8" w:rsidP="006600B8">
      <w:pPr>
        <w:pStyle w:val="ListParagraph"/>
        <w:numPr>
          <w:ilvl w:val="2"/>
          <w:numId w:val="1"/>
        </w:numPr>
        <w:contextualSpacing w:val="0"/>
        <w:rPr>
          <w:rFonts w:asciiTheme="majorHAnsi" w:hAnsiTheme="majorHAnsi" w:cstheme="majorHAnsi"/>
        </w:rPr>
      </w:pPr>
      <w:r>
        <w:rPr>
          <w:rFonts w:asciiTheme="majorHAnsi" w:hAnsiTheme="majorHAnsi" w:cstheme="majorHAnsi"/>
        </w:rPr>
        <w:t>Their Messianic desires were expressed through Psalm 118</w:t>
      </w:r>
      <w:r w:rsidR="00273AC6">
        <w:rPr>
          <w:rFonts w:asciiTheme="majorHAnsi" w:hAnsiTheme="majorHAnsi" w:cstheme="majorHAnsi"/>
        </w:rPr>
        <w:t xml:space="preserve"> (Ps. 18:26; John 1:49)</w:t>
      </w:r>
    </w:p>
    <w:p w14:paraId="7BF9E25F" w14:textId="77777777" w:rsidR="001E7CD4" w:rsidRPr="006600B8" w:rsidRDefault="001E7CD4" w:rsidP="001E7CD4">
      <w:pPr>
        <w:pStyle w:val="ListParagraph"/>
        <w:ind w:left="2160"/>
        <w:contextualSpacing w:val="0"/>
        <w:rPr>
          <w:rFonts w:asciiTheme="majorHAnsi" w:hAnsiTheme="majorHAnsi" w:cstheme="majorHAnsi"/>
        </w:rPr>
      </w:pPr>
    </w:p>
    <w:p w14:paraId="7E6A2392" w14:textId="77C0273C" w:rsidR="00880647" w:rsidRDefault="007F3EFD" w:rsidP="002D6BBE">
      <w:pPr>
        <w:pStyle w:val="ListParagraph"/>
        <w:numPr>
          <w:ilvl w:val="0"/>
          <w:numId w:val="1"/>
        </w:numPr>
        <w:contextualSpacing w:val="0"/>
        <w:rPr>
          <w:rFonts w:asciiTheme="majorHAnsi" w:hAnsiTheme="majorHAnsi" w:cstheme="majorHAnsi"/>
        </w:rPr>
      </w:pPr>
      <w:r>
        <w:rPr>
          <w:rFonts w:asciiTheme="majorHAnsi" w:hAnsiTheme="majorHAnsi" w:cstheme="majorHAnsi"/>
        </w:rPr>
        <w:t xml:space="preserve">Jesus </w:t>
      </w:r>
      <w:r w:rsidR="00BB3FB8">
        <w:rPr>
          <w:rFonts w:asciiTheme="majorHAnsi" w:hAnsiTheme="majorHAnsi" w:cstheme="majorHAnsi"/>
        </w:rPr>
        <w:t xml:space="preserve">is presented as </w:t>
      </w:r>
      <w:r w:rsidR="00957AC2">
        <w:rPr>
          <w:rFonts w:asciiTheme="majorHAnsi" w:hAnsiTheme="majorHAnsi" w:cstheme="majorHAnsi"/>
        </w:rPr>
        <w:t>the Triumphant King</w:t>
      </w:r>
      <w:r w:rsidR="00C06E6D">
        <w:rPr>
          <w:rFonts w:asciiTheme="majorHAnsi" w:hAnsiTheme="majorHAnsi" w:cstheme="majorHAnsi"/>
        </w:rPr>
        <w:t xml:space="preserve"> </w:t>
      </w:r>
      <w:r w:rsidR="00880647">
        <w:rPr>
          <w:rFonts w:asciiTheme="majorHAnsi" w:hAnsiTheme="majorHAnsi" w:cstheme="majorHAnsi"/>
        </w:rPr>
        <w:t>(vv.14-16)</w:t>
      </w:r>
    </w:p>
    <w:p w14:paraId="7BA0F088" w14:textId="1D325FE6" w:rsidR="00BF29BD" w:rsidRDefault="00BF29BD" w:rsidP="00BF29BD">
      <w:pPr>
        <w:pStyle w:val="ListParagraph"/>
        <w:contextualSpacing w:val="0"/>
        <w:rPr>
          <w:rFonts w:asciiTheme="majorHAnsi" w:hAnsiTheme="majorHAnsi" w:cstheme="majorHAnsi"/>
        </w:rPr>
      </w:pPr>
      <w:r>
        <w:rPr>
          <w:rFonts w:asciiTheme="majorHAnsi" w:hAnsiTheme="majorHAnsi" w:cstheme="majorHAnsi"/>
        </w:rPr>
        <w:t>“</w:t>
      </w:r>
      <w:r w:rsidRPr="00531CAF">
        <w:rPr>
          <w:rFonts w:asciiTheme="majorHAnsi" w:hAnsiTheme="majorHAnsi" w:cstheme="majorHAnsi"/>
          <w:i/>
          <w:iCs/>
        </w:rPr>
        <w:t>Doubtless many of them had felt for some time that Jesus’ teaching and miracles showed him to be the Messiah. But until now he would not make the claim. He would never set himself up as King. When on this occasion he did not reject their acclamation, their enthusiasm knew no bounds. He was now doing, they thought, what they had always wanted him to do</w:t>
      </w:r>
      <w:r w:rsidRPr="00BF29BD">
        <w:rPr>
          <w:rFonts w:asciiTheme="majorHAnsi" w:hAnsiTheme="majorHAnsi" w:cstheme="majorHAnsi"/>
          <w:i/>
          <w:iCs/>
        </w:rPr>
        <w:t>.”</w:t>
      </w:r>
      <w:r w:rsidRPr="00BF29BD">
        <w:rPr>
          <w:rFonts w:asciiTheme="majorHAnsi" w:hAnsiTheme="majorHAnsi" w:cstheme="majorHAnsi"/>
          <w:i/>
          <w:iCs/>
        </w:rPr>
        <w:t xml:space="preserve"> (Leon Morris)</w:t>
      </w:r>
    </w:p>
    <w:p w14:paraId="7EF4060E" w14:textId="26B154AE" w:rsidR="002D6BBE" w:rsidRDefault="000A6B21" w:rsidP="002D6BBE">
      <w:pPr>
        <w:pStyle w:val="ListParagraph"/>
        <w:numPr>
          <w:ilvl w:val="1"/>
          <w:numId w:val="1"/>
        </w:numPr>
        <w:contextualSpacing w:val="0"/>
        <w:rPr>
          <w:rFonts w:asciiTheme="majorHAnsi" w:hAnsiTheme="majorHAnsi" w:cstheme="majorHAnsi"/>
        </w:rPr>
      </w:pPr>
      <w:r>
        <w:rPr>
          <w:rFonts w:asciiTheme="majorHAnsi" w:hAnsiTheme="majorHAnsi" w:cstheme="majorHAnsi"/>
        </w:rPr>
        <w:t>Jesu</w:t>
      </w:r>
      <w:r w:rsidR="00F7360E">
        <w:rPr>
          <w:rFonts w:asciiTheme="majorHAnsi" w:hAnsiTheme="majorHAnsi" w:cstheme="majorHAnsi"/>
        </w:rPr>
        <w:t>s</w:t>
      </w:r>
      <w:r>
        <w:rPr>
          <w:rFonts w:asciiTheme="majorHAnsi" w:hAnsiTheme="majorHAnsi" w:cstheme="majorHAnsi"/>
        </w:rPr>
        <w:t xml:space="preserve"> </w:t>
      </w:r>
      <w:r w:rsidR="009529F5">
        <w:rPr>
          <w:rFonts w:asciiTheme="majorHAnsi" w:hAnsiTheme="majorHAnsi" w:cstheme="majorHAnsi"/>
        </w:rPr>
        <w:t>accept</w:t>
      </w:r>
      <w:r w:rsidR="00F7360E">
        <w:rPr>
          <w:rFonts w:asciiTheme="majorHAnsi" w:hAnsiTheme="majorHAnsi" w:cstheme="majorHAnsi"/>
        </w:rPr>
        <w:t>s</w:t>
      </w:r>
      <w:r w:rsidR="009529F5">
        <w:rPr>
          <w:rFonts w:asciiTheme="majorHAnsi" w:hAnsiTheme="majorHAnsi" w:cstheme="majorHAnsi"/>
        </w:rPr>
        <w:t xml:space="preserve"> </w:t>
      </w:r>
      <w:r w:rsidR="00F7360E">
        <w:rPr>
          <w:rFonts w:asciiTheme="majorHAnsi" w:hAnsiTheme="majorHAnsi" w:cstheme="majorHAnsi"/>
        </w:rPr>
        <w:t>this</w:t>
      </w:r>
      <w:r w:rsidR="009529F5">
        <w:rPr>
          <w:rFonts w:asciiTheme="majorHAnsi" w:hAnsiTheme="majorHAnsi" w:cstheme="majorHAnsi"/>
        </w:rPr>
        <w:t xml:space="preserve"> identification as Messiah </w:t>
      </w:r>
      <w:r w:rsidR="00F7360E">
        <w:rPr>
          <w:rFonts w:asciiTheme="majorHAnsi" w:hAnsiTheme="majorHAnsi" w:cstheme="majorHAnsi"/>
        </w:rPr>
        <w:t xml:space="preserve">in a purposeful manner </w:t>
      </w:r>
      <w:r w:rsidR="002D6BBE">
        <w:rPr>
          <w:rFonts w:asciiTheme="majorHAnsi" w:hAnsiTheme="majorHAnsi" w:cstheme="majorHAnsi"/>
        </w:rPr>
        <w:t>(v</w:t>
      </w:r>
      <w:r w:rsidR="00932D91">
        <w:rPr>
          <w:rFonts w:asciiTheme="majorHAnsi" w:hAnsiTheme="majorHAnsi" w:cstheme="majorHAnsi"/>
        </w:rPr>
        <w:t>v.14-15</w:t>
      </w:r>
      <w:r w:rsidR="00E936D9">
        <w:rPr>
          <w:rFonts w:asciiTheme="majorHAnsi" w:hAnsiTheme="majorHAnsi" w:cstheme="majorHAnsi"/>
        </w:rPr>
        <w:t xml:space="preserve">; </w:t>
      </w:r>
      <w:r w:rsidR="00277678">
        <w:rPr>
          <w:rFonts w:asciiTheme="majorHAnsi" w:hAnsiTheme="majorHAnsi" w:cstheme="majorHAnsi"/>
        </w:rPr>
        <w:t>e.g.</w:t>
      </w:r>
      <w:r w:rsidR="00537C58">
        <w:rPr>
          <w:rFonts w:asciiTheme="majorHAnsi" w:hAnsiTheme="majorHAnsi" w:cstheme="majorHAnsi"/>
        </w:rPr>
        <w:t>,</w:t>
      </w:r>
      <w:r w:rsidR="00277678">
        <w:rPr>
          <w:rFonts w:asciiTheme="majorHAnsi" w:hAnsiTheme="majorHAnsi" w:cstheme="majorHAnsi"/>
        </w:rPr>
        <w:t xml:space="preserve"> </w:t>
      </w:r>
      <w:r w:rsidR="00E936D9">
        <w:rPr>
          <w:rFonts w:asciiTheme="majorHAnsi" w:hAnsiTheme="majorHAnsi" w:cstheme="majorHAnsi"/>
        </w:rPr>
        <w:t>Zech. 9:9-10</w:t>
      </w:r>
      <w:r w:rsidR="00932D91">
        <w:rPr>
          <w:rFonts w:asciiTheme="majorHAnsi" w:hAnsiTheme="majorHAnsi" w:cstheme="majorHAnsi"/>
        </w:rPr>
        <w:t>)</w:t>
      </w:r>
    </w:p>
    <w:p w14:paraId="14653A52" w14:textId="20DC0482" w:rsidR="005543BF" w:rsidRDefault="00E936D9" w:rsidP="00E936D9">
      <w:pPr>
        <w:pStyle w:val="ListParagraph"/>
        <w:numPr>
          <w:ilvl w:val="2"/>
          <w:numId w:val="1"/>
        </w:numPr>
        <w:contextualSpacing w:val="0"/>
        <w:rPr>
          <w:rFonts w:asciiTheme="majorHAnsi" w:hAnsiTheme="majorHAnsi" w:cstheme="majorHAnsi"/>
        </w:rPr>
      </w:pPr>
      <w:r>
        <w:rPr>
          <w:rFonts w:asciiTheme="majorHAnsi" w:hAnsiTheme="majorHAnsi" w:cstheme="majorHAnsi"/>
        </w:rPr>
        <w:t>The donkey</w:t>
      </w:r>
      <w:r w:rsidR="00337042">
        <w:rPr>
          <w:rFonts w:asciiTheme="majorHAnsi" w:hAnsiTheme="majorHAnsi" w:cstheme="majorHAnsi"/>
        </w:rPr>
        <w:t xml:space="preserve"> signified </w:t>
      </w:r>
      <w:r w:rsidR="00CD2B35">
        <w:rPr>
          <w:rFonts w:asciiTheme="majorHAnsi" w:hAnsiTheme="majorHAnsi" w:cstheme="majorHAnsi"/>
        </w:rPr>
        <w:t xml:space="preserve">honor and </w:t>
      </w:r>
      <w:r w:rsidR="00F04F56">
        <w:rPr>
          <w:rFonts w:asciiTheme="majorHAnsi" w:hAnsiTheme="majorHAnsi" w:cstheme="majorHAnsi"/>
        </w:rPr>
        <w:t xml:space="preserve">royalty </w:t>
      </w:r>
      <w:r>
        <w:rPr>
          <w:rFonts w:asciiTheme="majorHAnsi" w:hAnsiTheme="majorHAnsi" w:cstheme="majorHAnsi"/>
        </w:rPr>
        <w:t>(Zech. 9:9</w:t>
      </w:r>
      <w:r w:rsidR="008121A0">
        <w:rPr>
          <w:rFonts w:asciiTheme="majorHAnsi" w:hAnsiTheme="majorHAnsi" w:cstheme="majorHAnsi"/>
        </w:rPr>
        <w:t>; Gen. 49:</w:t>
      </w:r>
      <w:r w:rsidR="00A54C60">
        <w:rPr>
          <w:rFonts w:asciiTheme="majorHAnsi" w:hAnsiTheme="majorHAnsi" w:cstheme="majorHAnsi"/>
        </w:rPr>
        <w:t>10-11</w:t>
      </w:r>
      <w:r>
        <w:rPr>
          <w:rFonts w:asciiTheme="majorHAnsi" w:hAnsiTheme="majorHAnsi" w:cstheme="majorHAnsi"/>
        </w:rPr>
        <w:t>)</w:t>
      </w:r>
    </w:p>
    <w:p w14:paraId="33C91709" w14:textId="08EC6340" w:rsidR="0082584F" w:rsidRDefault="0082584F" w:rsidP="0082584F">
      <w:pPr>
        <w:pStyle w:val="ListParagraph"/>
        <w:ind w:left="2160"/>
        <w:contextualSpacing w:val="0"/>
        <w:rPr>
          <w:rFonts w:asciiTheme="majorHAnsi" w:hAnsiTheme="majorHAnsi" w:cstheme="majorHAnsi"/>
        </w:rPr>
      </w:pPr>
      <w:r>
        <w:rPr>
          <w:rFonts w:asciiTheme="majorHAnsi" w:hAnsiTheme="majorHAnsi" w:cstheme="majorHAnsi"/>
          <w:i/>
          <w:iCs/>
        </w:rPr>
        <w:t>“</w:t>
      </w:r>
      <w:r w:rsidRPr="003009B4">
        <w:rPr>
          <w:rFonts w:asciiTheme="majorHAnsi" w:hAnsiTheme="majorHAnsi" w:cstheme="majorHAnsi"/>
          <w:i/>
          <w:iCs/>
        </w:rPr>
        <w:t>The connection between the donkey/mule and leadership, especially royal leadership, suggests that riding on a donkey/mule is a traditional respectful symbol, much as the horse-drawn landau carriage functions today for the British royal family.</w:t>
      </w:r>
      <w:r>
        <w:rPr>
          <w:rFonts w:asciiTheme="majorHAnsi" w:hAnsiTheme="majorHAnsi" w:cstheme="majorHAnsi"/>
          <w:i/>
          <w:iCs/>
        </w:rPr>
        <w:t>” (</w:t>
      </w:r>
      <w:proofErr w:type="spellStart"/>
      <w:r>
        <w:rPr>
          <w:rFonts w:asciiTheme="majorHAnsi" w:hAnsiTheme="majorHAnsi" w:cstheme="majorHAnsi"/>
          <w:i/>
          <w:iCs/>
        </w:rPr>
        <w:t>Boda</w:t>
      </w:r>
      <w:proofErr w:type="spellEnd"/>
      <w:r>
        <w:rPr>
          <w:rFonts w:asciiTheme="majorHAnsi" w:hAnsiTheme="majorHAnsi" w:cstheme="majorHAnsi"/>
          <w:i/>
          <w:iCs/>
        </w:rPr>
        <w:t>)</w:t>
      </w:r>
    </w:p>
    <w:p w14:paraId="26AEB531" w14:textId="1A9EF3E2" w:rsidR="00C03313" w:rsidRDefault="00E936D9" w:rsidP="00E936D9">
      <w:pPr>
        <w:pStyle w:val="ListParagraph"/>
        <w:numPr>
          <w:ilvl w:val="2"/>
          <w:numId w:val="1"/>
        </w:numPr>
        <w:contextualSpacing w:val="0"/>
        <w:rPr>
          <w:rFonts w:asciiTheme="majorHAnsi" w:hAnsiTheme="majorHAnsi" w:cstheme="majorHAnsi"/>
        </w:rPr>
      </w:pPr>
      <w:r>
        <w:rPr>
          <w:rFonts w:asciiTheme="majorHAnsi" w:hAnsiTheme="majorHAnsi" w:cstheme="majorHAnsi"/>
        </w:rPr>
        <w:t>The donkey</w:t>
      </w:r>
      <w:r w:rsidR="00337042">
        <w:rPr>
          <w:rFonts w:asciiTheme="majorHAnsi" w:hAnsiTheme="majorHAnsi" w:cstheme="majorHAnsi"/>
        </w:rPr>
        <w:t xml:space="preserve"> signified t</w:t>
      </w:r>
      <w:r w:rsidR="005543BF">
        <w:rPr>
          <w:rFonts w:asciiTheme="majorHAnsi" w:hAnsiTheme="majorHAnsi" w:cstheme="majorHAnsi"/>
        </w:rPr>
        <w:t xml:space="preserve">he peaceful </w:t>
      </w:r>
      <w:r w:rsidR="00337042">
        <w:rPr>
          <w:rFonts w:asciiTheme="majorHAnsi" w:hAnsiTheme="majorHAnsi" w:cstheme="majorHAnsi"/>
        </w:rPr>
        <w:t xml:space="preserve">rule of Messiah </w:t>
      </w:r>
      <w:r>
        <w:rPr>
          <w:rFonts w:asciiTheme="majorHAnsi" w:hAnsiTheme="majorHAnsi" w:cstheme="majorHAnsi"/>
        </w:rPr>
        <w:t>(</w:t>
      </w:r>
      <w:r>
        <w:rPr>
          <w:rFonts w:asciiTheme="majorHAnsi" w:hAnsiTheme="majorHAnsi" w:cstheme="majorHAnsi"/>
        </w:rPr>
        <w:t>Zech. 9:</w:t>
      </w:r>
      <w:r>
        <w:rPr>
          <w:rFonts w:asciiTheme="majorHAnsi" w:hAnsiTheme="majorHAnsi" w:cstheme="majorHAnsi"/>
        </w:rPr>
        <w:t>10</w:t>
      </w:r>
      <w:r w:rsidR="00E97ADB">
        <w:rPr>
          <w:rFonts w:asciiTheme="majorHAnsi" w:hAnsiTheme="majorHAnsi" w:cstheme="majorHAnsi"/>
        </w:rPr>
        <w:t xml:space="preserve">; </w:t>
      </w:r>
      <w:r w:rsidR="00277678">
        <w:rPr>
          <w:rFonts w:asciiTheme="majorHAnsi" w:hAnsiTheme="majorHAnsi" w:cstheme="majorHAnsi"/>
        </w:rPr>
        <w:t xml:space="preserve">e.g., </w:t>
      </w:r>
      <w:r w:rsidR="00F45F81">
        <w:rPr>
          <w:rFonts w:asciiTheme="majorHAnsi" w:hAnsiTheme="majorHAnsi" w:cstheme="majorHAnsi"/>
        </w:rPr>
        <w:t xml:space="preserve">John 3:16-17; </w:t>
      </w:r>
      <w:r w:rsidR="00277678">
        <w:rPr>
          <w:rFonts w:asciiTheme="majorHAnsi" w:hAnsiTheme="majorHAnsi" w:cstheme="majorHAnsi"/>
        </w:rPr>
        <w:t>cf.</w:t>
      </w:r>
      <w:r w:rsidR="00F45F81">
        <w:rPr>
          <w:rFonts w:asciiTheme="majorHAnsi" w:hAnsiTheme="majorHAnsi" w:cstheme="majorHAnsi"/>
        </w:rPr>
        <w:t xml:space="preserve"> Rev. 19:1ff</w:t>
      </w:r>
      <w:r>
        <w:rPr>
          <w:rFonts w:asciiTheme="majorHAnsi" w:hAnsiTheme="majorHAnsi" w:cstheme="majorHAnsi"/>
        </w:rPr>
        <w:t>)</w:t>
      </w:r>
    </w:p>
    <w:p w14:paraId="6A3D1E7C" w14:textId="1EFD5746" w:rsidR="008121A0" w:rsidRDefault="008121A0" w:rsidP="008121A0">
      <w:pPr>
        <w:pStyle w:val="ListParagraph"/>
        <w:ind w:left="2160"/>
        <w:contextualSpacing w:val="0"/>
        <w:rPr>
          <w:rFonts w:asciiTheme="majorHAnsi" w:hAnsiTheme="majorHAnsi" w:cstheme="majorHAnsi"/>
          <w:i/>
          <w:iCs/>
        </w:rPr>
      </w:pPr>
      <w:r w:rsidRPr="008121A0">
        <w:rPr>
          <w:rFonts w:asciiTheme="majorHAnsi" w:hAnsiTheme="majorHAnsi" w:cstheme="majorHAnsi"/>
          <w:i/>
          <w:iCs/>
        </w:rPr>
        <w:t>“Jesus’ choice of a donkey invokes prophetic imagery of a king coming in peace (Zech. 9:9-10), which contrasts sharply with notions of a political warrior messiah (</w:t>
      </w:r>
      <w:r w:rsidR="00277678">
        <w:rPr>
          <w:rFonts w:asciiTheme="majorHAnsi" w:hAnsiTheme="majorHAnsi" w:cstheme="majorHAnsi"/>
          <w:i/>
          <w:iCs/>
        </w:rPr>
        <w:t>e.g.,</w:t>
      </w:r>
      <w:r w:rsidRPr="008121A0">
        <w:rPr>
          <w:rFonts w:asciiTheme="majorHAnsi" w:hAnsiTheme="majorHAnsi" w:cstheme="majorHAnsi"/>
          <w:i/>
          <w:iCs/>
        </w:rPr>
        <w:t xml:space="preserve"> 1 Kings 4:26; Isa. 31:1-3).”</w:t>
      </w:r>
      <w:r>
        <w:rPr>
          <w:rFonts w:asciiTheme="majorHAnsi" w:hAnsiTheme="majorHAnsi" w:cstheme="majorHAnsi"/>
          <w:i/>
          <w:iCs/>
        </w:rPr>
        <w:t xml:space="preserve"> (</w:t>
      </w:r>
      <w:proofErr w:type="spellStart"/>
      <w:r w:rsidRPr="008121A0">
        <w:rPr>
          <w:rFonts w:asciiTheme="majorHAnsi" w:hAnsiTheme="majorHAnsi" w:cstheme="majorHAnsi"/>
          <w:i/>
          <w:iCs/>
        </w:rPr>
        <w:t>Kostenberger</w:t>
      </w:r>
      <w:proofErr w:type="spellEnd"/>
      <w:r>
        <w:rPr>
          <w:rFonts w:asciiTheme="majorHAnsi" w:hAnsiTheme="majorHAnsi" w:cstheme="majorHAnsi"/>
          <w:i/>
          <w:iCs/>
        </w:rPr>
        <w:t>)</w:t>
      </w:r>
    </w:p>
    <w:p w14:paraId="1F3D1CFD" w14:textId="77777777" w:rsidR="00C52AD5" w:rsidRDefault="00C52AD5" w:rsidP="008121A0">
      <w:pPr>
        <w:pStyle w:val="ListParagraph"/>
        <w:ind w:left="2160"/>
        <w:contextualSpacing w:val="0"/>
        <w:rPr>
          <w:rFonts w:asciiTheme="majorHAnsi" w:hAnsiTheme="majorHAnsi" w:cstheme="majorHAnsi"/>
          <w:i/>
          <w:iCs/>
        </w:rPr>
      </w:pPr>
    </w:p>
    <w:p w14:paraId="099E9F31" w14:textId="77777777" w:rsidR="00C52AD5" w:rsidRPr="008121A0" w:rsidRDefault="00C52AD5" w:rsidP="008121A0">
      <w:pPr>
        <w:pStyle w:val="ListParagraph"/>
        <w:ind w:left="2160"/>
        <w:contextualSpacing w:val="0"/>
        <w:rPr>
          <w:rFonts w:asciiTheme="majorHAnsi" w:hAnsiTheme="majorHAnsi" w:cstheme="majorHAnsi"/>
          <w:i/>
          <w:iCs/>
        </w:rPr>
      </w:pPr>
    </w:p>
    <w:p w14:paraId="73C0FD1F" w14:textId="34912584" w:rsidR="00932D91" w:rsidRDefault="000A6B21" w:rsidP="002D6BBE">
      <w:pPr>
        <w:pStyle w:val="ListParagraph"/>
        <w:numPr>
          <w:ilvl w:val="1"/>
          <w:numId w:val="1"/>
        </w:numPr>
        <w:contextualSpacing w:val="0"/>
        <w:rPr>
          <w:rFonts w:asciiTheme="majorHAnsi" w:hAnsiTheme="majorHAnsi" w:cstheme="majorHAnsi"/>
        </w:rPr>
      </w:pPr>
      <w:r>
        <w:rPr>
          <w:rFonts w:asciiTheme="majorHAnsi" w:hAnsiTheme="majorHAnsi" w:cstheme="majorHAnsi"/>
        </w:rPr>
        <w:lastRenderedPageBreak/>
        <w:t xml:space="preserve">The disciples </w:t>
      </w:r>
      <w:r w:rsidR="002F120D">
        <w:rPr>
          <w:rFonts w:asciiTheme="majorHAnsi" w:hAnsiTheme="majorHAnsi" w:cstheme="majorHAnsi"/>
        </w:rPr>
        <w:t>understand the significance of Jesus’ actions only after the cross and resurrection</w:t>
      </w:r>
      <w:r>
        <w:rPr>
          <w:rFonts w:asciiTheme="majorHAnsi" w:hAnsiTheme="majorHAnsi" w:cstheme="majorHAnsi"/>
        </w:rPr>
        <w:t xml:space="preserve"> </w:t>
      </w:r>
      <w:r w:rsidR="00932D91">
        <w:rPr>
          <w:rFonts w:asciiTheme="majorHAnsi" w:hAnsiTheme="majorHAnsi" w:cstheme="majorHAnsi"/>
        </w:rPr>
        <w:t>(v.16</w:t>
      </w:r>
      <w:r w:rsidR="0035592A">
        <w:rPr>
          <w:rFonts w:asciiTheme="majorHAnsi" w:hAnsiTheme="majorHAnsi" w:cstheme="majorHAnsi"/>
        </w:rPr>
        <w:t xml:space="preserve">; </w:t>
      </w:r>
      <w:r w:rsidR="00277678">
        <w:rPr>
          <w:rFonts w:asciiTheme="majorHAnsi" w:hAnsiTheme="majorHAnsi" w:cstheme="majorHAnsi"/>
        </w:rPr>
        <w:t>e.g.,</w:t>
      </w:r>
      <w:r w:rsidR="0035592A">
        <w:rPr>
          <w:rFonts w:asciiTheme="majorHAnsi" w:hAnsiTheme="majorHAnsi" w:cstheme="majorHAnsi"/>
        </w:rPr>
        <w:t xml:space="preserve"> 2:22</w:t>
      </w:r>
      <w:r w:rsidR="00932D91">
        <w:rPr>
          <w:rFonts w:asciiTheme="majorHAnsi" w:hAnsiTheme="majorHAnsi" w:cstheme="majorHAnsi"/>
        </w:rPr>
        <w:t>)</w:t>
      </w:r>
    </w:p>
    <w:p w14:paraId="5A8DE826" w14:textId="19392C97" w:rsidR="00316E84" w:rsidRPr="00316E84" w:rsidRDefault="00316E84" w:rsidP="00316E84">
      <w:pPr>
        <w:pStyle w:val="ListParagraph"/>
        <w:ind w:left="1440"/>
        <w:contextualSpacing w:val="0"/>
        <w:rPr>
          <w:rFonts w:asciiTheme="majorHAnsi" w:hAnsiTheme="majorHAnsi" w:cstheme="majorHAnsi"/>
          <w:i/>
          <w:iCs/>
        </w:rPr>
      </w:pPr>
      <w:r w:rsidRPr="00316E84">
        <w:rPr>
          <w:rFonts w:asciiTheme="majorHAnsi" w:hAnsiTheme="majorHAnsi" w:cstheme="majorHAnsi"/>
          <w:i/>
          <w:iCs/>
        </w:rPr>
        <w:t xml:space="preserve">“What John appears to be saying is that the disciples did not understand the real significance of these events. They did not comprehend the nature of Jesus’ kingship (though they may well have thought of him as in some sense the messianic King). John is not affirming that the multitude correctly evaluated the Person of the Lord. They thought of him as King in a wrong sense. After the glorification the disciples thought of him as King in a right sense.” </w:t>
      </w:r>
      <w:r w:rsidRPr="00316E84">
        <w:rPr>
          <w:rFonts w:asciiTheme="majorHAnsi" w:hAnsiTheme="majorHAnsi" w:cstheme="majorHAnsi"/>
          <w:i/>
          <w:iCs/>
        </w:rPr>
        <w:t>(Leon Morris)</w:t>
      </w:r>
    </w:p>
    <w:p w14:paraId="102443E4" w14:textId="76B86A0B" w:rsidR="00316E84" w:rsidRPr="00316E84" w:rsidRDefault="00316E84" w:rsidP="00316E84">
      <w:pPr>
        <w:pStyle w:val="ListParagraph"/>
        <w:ind w:left="1440"/>
        <w:contextualSpacing w:val="0"/>
        <w:rPr>
          <w:rFonts w:asciiTheme="majorHAnsi" w:hAnsiTheme="majorHAnsi" w:cstheme="majorHAnsi"/>
          <w:i/>
          <w:iCs/>
        </w:rPr>
      </w:pPr>
      <w:r w:rsidRPr="00316E84">
        <w:rPr>
          <w:rFonts w:asciiTheme="majorHAnsi" w:hAnsiTheme="majorHAnsi" w:cstheme="majorHAnsi"/>
          <w:i/>
          <w:iCs/>
        </w:rPr>
        <w:t xml:space="preserve"> “No one in Jerusalem but Jesus…understood that he entered Jerusalem, sitting on a donkey, to receive that kingship and, as the Son of man, to be lifted up on the cross. For that reason, the story of the entry, particularly in John’s presentation of it, is the story of Jesus’ hidden glory, the deep meaning of which only the progress of the events of salvation would disclose.”</w:t>
      </w:r>
      <w:r w:rsidRPr="00316E84">
        <w:rPr>
          <w:rFonts w:asciiTheme="majorHAnsi" w:hAnsiTheme="majorHAnsi" w:cstheme="majorHAnsi"/>
          <w:i/>
          <w:iCs/>
        </w:rPr>
        <w:t xml:space="preserve"> (</w:t>
      </w:r>
      <w:r w:rsidRPr="00316E84">
        <w:rPr>
          <w:rFonts w:asciiTheme="majorHAnsi" w:hAnsiTheme="majorHAnsi" w:cstheme="majorHAnsi"/>
          <w:i/>
          <w:iCs/>
        </w:rPr>
        <w:t xml:space="preserve">Herman </w:t>
      </w:r>
      <w:proofErr w:type="spellStart"/>
      <w:r w:rsidRPr="00316E84">
        <w:rPr>
          <w:rFonts w:asciiTheme="majorHAnsi" w:hAnsiTheme="majorHAnsi" w:cstheme="majorHAnsi"/>
          <w:i/>
          <w:iCs/>
        </w:rPr>
        <w:t>Ridderbos</w:t>
      </w:r>
      <w:proofErr w:type="spellEnd"/>
      <w:r w:rsidRPr="00316E84">
        <w:rPr>
          <w:rFonts w:asciiTheme="majorHAnsi" w:hAnsiTheme="majorHAnsi" w:cstheme="majorHAnsi"/>
          <w:i/>
          <w:iCs/>
        </w:rPr>
        <w:t>)</w:t>
      </w:r>
    </w:p>
    <w:p w14:paraId="7917D4F7" w14:textId="0B0977FF" w:rsidR="008D2E58" w:rsidRDefault="00B26677" w:rsidP="00C03313">
      <w:pPr>
        <w:pStyle w:val="ListParagraph"/>
        <w:numPr>
          <w:ilvl w:val="2"/>
          <w:numId w:val="1"/>
        </w:numPr>
        <w:contextualSpacing w:val="0"/>
        <w:rPr>
          <w:rFonts w:asciiTheme="majorHAnsi" w:hAnsiTheme="majorHAnsi" w:cstheme="majorHAnsi"/>
        </w:rPr>
      </w:pPr>
      <w:r>
        <w:rPr>
          <w:rFonts w:asciiTheme="majorHAnsi" w:hAnsiTheme="majorHAnsi" w:cstheme="majorHAnsi"/>
        </w:rPr>
        <w:t>It was His glorification in the cross which</w:t>
      </w:r>
      <w:r w:rsidR="008D2E58">
        <w:rPr>
          <w:rFonts w:asciiTheme="majorHAnsi" w:hAnsiTheme="majorHAnsi" w:cstheme="majorHAnsi"/>
        </w:rPr>
        <w:t xml:space="preserve"> established Him as </w:t>
      </w:r>
      <w:r w:rsidR="00F410E8">
        <w:rPr>
          <w:rFonts w:asciiTheme="majorHAnsi" w:hAnsiTheme="majorHAnsi" w:cstheme="majorHAnsi"/>
        </w:rPr>
        <w:t xml:space="preserve">the </w:t>
      </w:r>
      <w:r w:rsidR="000510E2">
        <w:rPr>
          <w:rFonts w:asciiTheme="majorHAnsi" w:hAnsiTheme="majorHAnsi" w:cstheme="majorHAnsi"/>
        </w:rPr>
        <w:t xml:space="preserve">Zechariah </w:t>
      </w:r>
      <w:r w:rsidR="00F410E8">
        <w:rPr>
          <w:rFonts w:asciiTheme="majorHAnsi" w:hAnsiTheme="majorHAnsi" w:cstheme="majorHAnsi"/>
        </w:rPr>
        <w:t>9:9</w:t>
      </w:r>
      <w:r w:rsidR="008D2E58">
        <w:rPr>
          <w:rFonts w:asciiTheme="majorHAnsi" w:hAnsiTheme="majorHAnsi" w:cstheme="majorHAnsi"/>
        </w:rPr>
        <w:t xml:space="preserve"> kind of King</w:t>
      </w:r>
      <w:r w:rsidR="00F410E8">
        <w:rPr>
          <w:rFonts w:asciiTheme="majorHAnsi" w:hAnsiTheme="majorHAnsi" w:cstheme="majorHAnsi"/>
        </w:rPr>
        <w:t>.</w:t>
      </w:r>
    </w:p>
    <w:p w14:paraId="09C276C1" w14:textId="787C2C03" w:rsidR="00B26677" w:rsidRDefault="00F410E8" w:rsidP="00C03313">
      <w:pPr>
        <w:pStyle w:val="ListParagraph"/>
        <w:numPr>
          <w:ilvl w:val="2"/>
          <w:numId w:val="1"/>
        </w:numPr>
        <w:contextualSpacing w:val="0"/>
        <w:rPr>
          <w:rFonts w:asciiTheme="majorHAnsi" w:hAnsiTheme="majorHAnsi" w:cstheme="majorHAnsi"/>
        </w:rPr>
      </w:pPr>
      <w:r>
        <w:rPr>
          <w:rFonts w:asciiTheme="majorHAnsi" w:hAnsiTheme="majorHAnsi" w:cstheme="majorHAnsi"/>
        </w:rPr>
        <w:t>It was His glorification in the cross which</w:t>
      </w:r>
      <w:r w:rsidR="00B26677">
        <w:rPr>
          <w:rFonts w:asciiTheme="majorHAnsi" w:hAnsiTheme="majorHAnsi" w:cstheme="majorHAnsi"/>
        </w:rPr>
        <w:t xml:space="preserve"> led to the fulfillment of the promises of Zech</w:t>
      </w:r>
      <w:r w:rsidR="00A858CF">
        <w:rPr>
          <w:rFonts w:asciiTheme="majorHAnsi" w:hAnsiTheme="majorHAnsi" w:cstheme="majorHAnsi"/>
        </w:rPr>
        <w:t xml:space="preserve">ariah </w:t>
      </w:r>
      <w:r w:rsidR="00B26677">
        <w:rPr>
          <w:rFonts w:asciiTheme="majorHAnsi" w:hAnsiTheme="majorHAnsi" w:cstheme="majorHAnsi"/>
        </w:rPr>
        <w:t>9</w:t>
      </w:r>
      <w:r>
        <w:rPr>
          <w:rFonts w:asciiTheme="majorHAnsi" w:hAnsiTheme="majorHAnsi" w:cstheme="majorHAnsi"/>
        </w:rPr>
        <w:t>.</w:t>
      </w:r>
    </w:p>
    <w:p w14:paraId="2EE98E8A" w14:textId="7D035C16" w:rsidR="00EB2A1E" w:rsidRDefault="005761D8" w:rsidP="00B26677">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Through </w:t>
      </w:r>
      <w:r w:rsidR="00333DFD">
        <w:rPr>
          <w:rFonts w:asciiTheme="majorHAnsi" w:hAnsiTheme="majorHAnsi" w:cstheme="majorHAnsi"/>
        </w:rPr>
        <w:t xml:space="preserve">the cross, </w:t>
      </w:r>
      <w:r w:rsidR="00EB2A1E">
        <w:rPr>
          <w:rFonts w:asciiTheme="majorHAnsi" w:hAnsiTheme="majorHAnsi" w:cstheme="majorHAnsi"/>
        </w:rPr>
        <w:t xml:space="preserve">Christ’s kingdom will be established </w:t>
      </w:r>
      <w:r w:rsidR="0083192D">
        <w:rPr>
          <w:rFonts w:asciiTheme="majorHAnsi" w:hAnsiTheme="majorHAnsi" w:cstheme="majorHAnsi"/>
        </w:rPr>
        <w:t xml:space="preserve">in peace, not </w:t>
      </w:r>
      <w:r w:rsidR="000510E2">
        <w:rPr>
          <w:rFonts w:asciiTheme="majorHAnsi" w:hAnsiTheme="majorHAnsi" w:cstheme="majorHAnsi"/>
        </w:rPr>
        <w:t xml:space="preserve">through </w:t>
      </w:r>
      <w:r w:rsidR="0083192D">
        <w:rPr>
          <w:rFonts w:asciiTheme="majorHAnsi" w:hAnsiTheme="majorHAnsi" w:cstheme="majorHAnsi"/>
        </w:rPr>
        <w:t>warfare</w:t>
      </w:r>
      <w:r w:rsidR="00921405">
        <w:rPr>
          <w:rFonts w:asciiTheme="majorHAnsi" w:hAnsiTheme="majorHAnsi" w:cstheme="majorHAnsi"/>
        </w:rPr>
        <w:t xml:space="preserve"> (Zech. 9:10)</w:t>
      </w:r>
      <w:r w:rsidR="0083192D">
        <w:rPr>
          <w:rFonts w:asciiTheme="majorHAnsi" w:hAnsiTheme="majorHAnsi" w:cstheme="majorHAnsi"/>
        </w:rPr>
        <w:t>.</w:t>
      </w:r>
    </w:p>
    <w:p w14:paraId="0446A3C4" w14:textId="4C67B8EC" w:rsidR="00D00ED0" w:rsidRDefault="00333DFD" w:rsidP="00B26677">
      <w:pPr>
        <w:pStyle w:val="ListParagraph"/>
        <w:numPr>
          <w:ilvl w:val="3"/>
          <w:numId w:val="1"/>
        </w:numPr>
        <w:contextualSpacing w:val="0"/>
        <w:rPr>
          <w:rFonts w:asciiTheme="majorHAnsi" w:hAnsiTheme="majorHAnsi" w:cstheme="majorHAnsi"/>
        </w:rPr>
      </w:pPr>
      <w:r>
        <w:rPr>
          <w:rFonts w:asciiTheme="majorHAnsi" w:hAnsiTheme="majorHAnsi" w:cstheme="majorHAnsi"/>
        </w:rPr>
        <w:t>Through the cross</w:t>
      </w:r>
      <w:r>
        <w:rPr>
          <w:rFonts w:asciiTheme="majorHAnsi" w:hAnsiTheme="majorHAnsi" w:cstheme="majorHAnsi"/>
        </w:rPr>
        <w:t xml:space="preserve">, </w:t>
      </w:r>
      <w:r w:rsidR="00D00ED0">
        <w:rPr>
          <w:rFonts w:asciiTheme="majorHAnsi" w:hAnsiTheme="majorHAnsi" w:cstheme="majorHAnsi"/>
        </w:rPr>
        <w:t xml:space="preserve">Christ’s rule </w:t>
      </w:r>
      <w:r w:rsidR="0083192D">
        <w:rPr>
          <w:rFonts w:asciiTheme="majorHAnsi" w:hAnsiTheme="majorHAnsi" w:cstheme="majorHAnsi"/>
        </w:rPr>
        <w:t>will</w:t>
      </w:r>
      <w:r w:rsidR="00D00ED0">
        <w:rPr>
          <w:rFonts w:asciiTheme="majorHAnsi" w:hAnsiTheme="majorHAnsi" w:cstheme="majorHAnsi"/>
        </w:rPr>
        <w:t xml:space="preserve"> </w:t>
      </w:r>
      <w:r w:rsidR="00D07074">
        <w:rPr>
          <w:rFonts w:asciiTheme="majorHAnsi" w:hAnsiTheme="majorHAnsi" w:cstheme="majorHAnsi"/>
        </w:rPr>
        <w:t xml:space="preserve">extend </w:t>
      </w:r>
      <w:r w:rsidR="00D00ED0">
        <w:rPr>
          <w:rFonts w:asciiTheme="majorHAnsi" w:hAnsiTheme="majorHAnsi" w:cstheme="majorHAnsi"/>
        </w:rPr>
        <w:t>to the ends of the earth</w:t>
      </w:r>
      <w:r w:rsidR="002A5E86">
        <w:rPr>
          <w:rFonts w:asciiTheme="majorHAnsi" w:hAnsiTheme="majorHAnsi" w:cstheme="majorHAnsi"/>
        </w:rPr>
        <w:t xml:space="preserve"> (Zech. 9:10; cf. Ps. </w:t>
      </w:r>
      <w:r w:rsidR="00D52F62">
        <w:rPr>
          <w:rFonts w:asciiTheme="majorHAnsi" w:hAnsiTheme="majorHAnsi" w:cstheme="majorHAnsi"/>
        </w:rPr>
        <w:t>72:8; John 12:20</w:t>
      </w:r>
      <w:r w:rsidR="002A5E86">
        <w:rPr>
          <w:rFonts w:asciiTheme="majorHAnsi" w:hAnsiTheme="majorHAnsi" w:cstheme="majorHAnsi"/>
        </w:rPr>
        <w:t>)</w:t>
      </w:r>
      <w:r w:rsidR="0083192D">
        <w:rPr>
          <w:rFonts w:asciiTheme="majorHAnsi" w:hAnsiTheme="majorHAnsi" w:cstheme="majorHAnsi"/>
        </w:rPr>
        <w:t>.</w:t>
      </w:r>
    </w:p>
    <w:p w14:paraId="6C908525" w14:textId="4DA0CAAA" w:rsidR="00975BF1" w:rsidRDefault="00333DFD" w:rsidP="00B26677">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Through the cross, </w:t>
      </w:r>
      <w:r w:rsidR="00443B88">
        <w:rPr>
          <w:rFonts w:asciiTheme="majorHAnsi" w:hAnsiTheme="majorHAnsi" w:cstheme="majorHAnsi"/>
        </w:rPr>
        <w:t xml:space="preserve">Christ’s blood would seal the salvation of </w:t>
      </w:r>
      <w:r w:rsidR="006A7723">
        <w:rPr>
          <w:rFonts w:asciiTheme="majorHAnsi" w:hAnsiTheme="majorHAnsi" w:cstheme="majorHAnsi"/>
        </w:rPr>
        <w:t>God’s people</w:t>
      </w:r>
      <w:r w:rsidR="002A5E86">
        <w:rPr>
          <w:rFonts w:asciiTheme="majorHAnsi" w:hAnsiTheme="majorHAnsi" w:cstheme="majorHAnsi"/>
        </w:rPr>
        <w:t xml:space="preserve"> (Zech. 9:11).</w:t>
      </w:r>
    </w:p>
    <w:p w14:paraId="6CBD01C9" w14:textId="657CDE09" w:rsidR="001E7CD4" w:rsidRDefault="00A858CF" w:rsidP="001E7CD4">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It was His glorification in the cross which </w:t>
      </w:r>
      <w:r>
        <w:rPr>
          <w:rFonts w:asciiTheme="majorHAnsi" w:hAnsiTheme="majorHAnsi" w:cstheme="majorHAnsi"/>
        </w:rPr>
        <w:t>aligned Him to the other Messianic expectations of Zechariah</w:t>
      </w:r>
      <w:r w:rsidR="000572B6">
        <w:rPr>
          <w:rFonts w:asciiTheme="majorHAnsi" w:hAnsiTheme="majorHAnsi" w:cstheme="majorHAnsi"/>
        </w:rPr>
        <w:t xml:space="preserve"> (Zech. </w:t>
      </w:r>
      <w:r w:rsidR="00A12087">
        <w:rPr>
          <w:rFonts w:asciiTheme="majorHAnsi" w:hAnsiTheme="majorHAnsi" w:cstheme="majorHAnsi"/>
        </w:rPr>
        <w:t>9:9; 11:8, 12; 12:10; 13:7</w:t>
      </w:r>
      <w:r w:rsidR="000572B6">
        <w:rPr>
          <w:rFonts w:asciiTheme="majorHAnsi" w:hAnsiTheme="majorHAnsi" w:cstheme="majorHAnsi"/>
        </w:rPr>
        <w:t>).</w:t>
      </w:r>
    </w:p>
    <w:p w14:paraId="771A5C1D" w14:textId="77777777" w:rsidR="008121A3" w:rsidRPr="001E7CD4" w:rsidRDefault="008121A3" w:rsidP="008121A3">
      <w:pPr>
        <w:pStyle w:val="ListParagraph"/>
        <w:ind w:left="2160"/>
        <w:contextualSpacing w:val="0"/>
        <w:rPr>
          <w:rFonts w:asciiTheme="majorHAnsi" w:hAnsiTheme="majorHAnsi" w:cstheme="majorHAnsi"/>
        </w:rPr>
      </w:pPr>
    </w:p>
    <w:p w14:paraId="0BEAF43D" w14:textId="19D61000" w:rsidR="00880647" w:rsidRDefault="00030684" w:rsidP="002D6BBE">
      <w:pPr>
        <w:pStyle w:val="ListParagraph"/>
        <w:numPr>
          <w:ilvl w:val="0"/>
          <w:numId w:val="1"/>
        </w:numPr>
        <w:contextualSpacing w:val="0"/>
        <w:rPr>
          <w:rFonts w:asciiTheme="majorHAnsi" w:hAnsiTheme="majorHAnsi" w:cstheme="majorHAnsi"/>
        </w:rPr>
      </w:pPr>
      <w:r>
        <w:rPr>
          <w:rFonts w:asciiTheme="majorHAnsi" w:hAnsiTheme="majorHAnsi" w:cstheme="majorHAnsi"/>
        </w:rPr>
        <w:t>Jesus is identified in His relationship with the world</w:t>
      </w:r>
      <w:r w:rsidR="00D46713">
        <w:rPr>
          <w:rFonts w:asciiTheme="majorHAnsi" w:hAnsiTheme="majorHAnsi" w:cstheme="majorHAnsi"/>
        </w:rPr>
        <w:t xml:space="preserve"> </w:t>
      </w:r>
      <w:r w:rsidR="00880647">
        <w:rPr>
          <w:rFonts w:asciiTheme="majorHAnsi" w:hAnsiTheme="majorHAnsi" w:cstheme="majorHAnsi"/>
        </w:rPr>
        <w:t>(v.19)</w:t>
      </w:r>
    </w:p>
    <w:p w14:paraId="4A84220F" w14:textId="51730D2B" w:rsidR="00763DAC" w:rsidRDefault="00763DAC" w:rsidP="001E7CD4">
      <w:pPr>
        <w:pStyle w:val="ListParagraph"/>
        <w:numPr>
          <w:ilvl w:val="1"/>
          <w:numId w:val="1"/>
        </w:numPr>
        <w:contextualSpacing w:val="0"/>
        <w:rPr>
          <w:rFonts w:asciiTheme="majorHAnsi" w:hAnsiTheme="majorHAnsi" w:cstheme="majorHAnsi"/>
        </w:rPr>
      </w:pPr>
      <w:r>
        <w:rPr>
          <w:rFonts w:asciiTheme="majorHAnsi" w:hAnsiTheme="majorHAnsi" w:cstheme="majorHAnsi"/>
        </w:rPr>
        <w:t>The world represents those who have failed to receive Christ rightly.</w:t>
      </w:r>
    </w:p>
    <w:p w14:paraId="45CD1372" w14:textId="6746A633" w:rsidR="00A9352C" w:rsidRPr="00A9352C" w:rsidRDefault="00A9352C" w:rsidP="00A9352C">
      <w:pPr>
        <w:pStyle w:val="ListParagraph"/>
        <w:ind w:left="1440"/>
        <w:contextualSpacing w:val="0"/>
        <w:rPr>
          <w:rFonts w:asciiTheme="majorHAnsi" w:hAnsiTheme="majorHAnsi" w:cstheme="majorHAnsi"/>
          <w:i/>
          <w:iCs/>
        </w:rPr>
      </w:pPr>
      <w:r>
        <w:rPr>
          <w:rFonts w:asciiTheme="majorHAnsi" w:hAnsiTheme="majorHAnsi" w:cstheme="majorHAnsi"/>
          <w:i/>
          <w:iCs/>
        </w:rPr>
        <w:t>“</w:t>
      </w:r>
      <w:r w:rsidRPr="00A9352C">
        <w:rPr>
          <w:rFonts w:asciiTheme="majorHAnsi" w:hAnsiTheme="majorHAnsi" w:cstheme="majorHAnsi"/>
          <w:i/>
          <w:iCs/>
        </w:rPr>
        <w:t>By the end of the chapter John will insist that the overwhelming reaction to Jesus was unbelief…so that here, as elsewhere…the Evangelist does not accord a very high place to the crowd’s positive response to Jesus.”</w:t>
      </w:r>
      <w:r w:rsidRPr="00A9352C">
        <w:rPr>
          <w:rFonts w:asciiTheme="majorHAnsi" w:hAnsiTheme="majorHAnsi" w:cstheme="majorHAnsi"/>
          <w:i/>
          <w:iCs/>
        </w:rPr>
        <w:t xml:space="preserve"> (Carson)</w:t>
      </w:r>
    </w:p>
    <w:p w14:paraId="68950BEC" w14:textId="1C62E7CB" w:rsidR="003829A9" w:rsidRDefault="00763DAC" w:rsidP="00763DAC">
      <w:pPr>
        <w:pStyle w:val="ListParagraph"/>
        <w:numPr>
          <w:ilvl w:val="1"/>
          <w:numId w:val="1"/>
        </w:numPr>
        <w:contextualSpacing w:val="0"/>
        <w:rPr>
          <w:rFonts w:asciiTheme="majorHAnsi" w:hAnsiTheme="majorHAnsi" w:cstheme="majorHAnsi"/>
        </w:rPr>
      </w:pPr>
      <w:r>
        <w:rPr>
          <w:rFonts w:asciiTheme="majorHAnsi" w:hAnsiTheme="majorHAnsi" w:cstheme="majorHAnsi"/>
        </w:rPr>
        <w:t>The world represents the universal scope of the conquering work</w:t>
      </w:r>
      <w:r w:rsidR="000E656E">
        <w:rPr>
          <w:rFonts w:asciiTheme="majorHAnsi" w:hAnsiTheme="majorHAnsi" w:cstheme="majorHAnsi"/>
        </w:rPr>
        <w:t xml:space="preserve"> of Christ’s cross.</w:t>
      </w:r>
    </w:p>
    <w:p w14:paraId="1963147D" w14:textId="4DDA70A0" w:rsidR="00A9352C" w:rsidRPr="00053884" w:rsidRDefault="00053884" w:rsidP="00A9352C">
      <w:pPr>
        <w:pStyle w:val="ListParagraph"/>
        <w:ind w:left="1440"/>
        <w:contextualSpacing w:val="0"/>
        <w:rPr>
          <w:rFonts w:asciiTheme="majorHAnsi" w:hAnsiTheme="majorHAnsi" w:cstheme="majorHAnsi"/>
          <w:i/>
          <w:iCs/>
        </w:rPr>
      </w:pPr>
      <w:r w:rsidRPr="00053884">
        <w:rPr>
          <w:rFonts w:asciiTheme="majorHAnsi" w:hAnsiTheme="majorHAnsi" w:cstheme="majorHAnsi"/>
          <w:i/>
          <w:iCs/>
        </w:rPr>
        <w:t>“The crowd that acclaims Jesus as the King of Israel anticipates the broader sweep of humanity that will enjoy Jesus’ saving reign. As the plots of the Pharisees and their colleagues were not proving very effective in reducing Jesus’ popularity, so the later attempts to stem the rising tide of Christianity proved exasperating.”</w:t>
      </w:r>
      <w:r>
        <w:rPr>
          <w:rFonts w:asciiTheme="majorHAnsi" w:hAnsiTheme="majorHAnsi" w:cstheme="majorHAnsi"/>
          <w:i/>
          <w:iCs/>
        </w:rPr>
        <w:t xml:space="preserve"> (Carson)</w:t>
      </w:r>
    </w:p>
    <w:sectPr w:rsidR="00A9352C" w:rsidRPr="0005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2D3A"/>
    <w:multiLevelType w:val="hybridMultilevel"/>
    <w:tmpl w:val="87A2B5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49"/>
    <w:rsid w:val="00030684"/>
    <w:rsid w:val="000510E2"/>
    <w:rsid w:val="00053884"/>
    <w:rsid w:val="000572B6"/>
    <w:rsid w:val="000A6B21"/>
    <w:rsid w:val="000C3A13"/>
    <w:rsid w:val="000E656E"/>
    <w:rsid w:val="00154FC8"/>
    <w:rsid w:val="001E7CD4"/>
    <w:rsid w:val="0020258D"/>
    <w:rsid w:val="002219DD"/>
    <w:rsid w:val="00273AC6"/>
    <w:rsid w:val="00277678"/>
    <w:rsid w:val="002A5E86"/>
    <w:rsid w:val="002C3297"/>
    <w:rsid w:val="002D6BBE"/>
    <w:rsid w:val="002F120D"/>
    <w:rsid w:val="00316E84"/>
    <w:rsid w:val="0032665B"/>
    <w:rsid w:val="00333DFD"/>
    <w:rsid w:val="00337042"/>
    <w:rsid w:val="0035592A"/>
    <w:rsid w:val="003829A9"/>
    <w:rsid w:val="003B1CEE"/>
    <w:rsid w:val="003B1EDC"/>
    <w:rsid w:val="00406F79"/>
    <w:rsid w:val="00443B88"/>
    <w:rsid w:val="00445767"/>
    <w:rsid w:val="00495F48"/>
    <w:rsid w:val="004D785C"/>
    <w:rsid w:val="00537C58"/>
    <w:rsid w:val="005543BF"/>
    <w:rsid w:val="005761D8"/>
    <w:rsid w:val="005A0A56"/>
    <w:rsid w:val="005A7D4E"/>
    <w:rsid w:val="005B1109"/>
    <w:rsid w:val="005B6BF2"/>
    <w:rsid w:val="005D0932"/>
    <w:rsid w:val="005D4A84"/>
    <w:rsid w:val="005D4C79"/>
    <w:rsid w:val="005D7C97"/>
    <w:rsid w:val="005E6DA2"/>
    <w:rsid w:val="00613EE7"/>
    <w:rsid w:val="006600B8"/>
    <w:rsid w:val="00667026"/>
    <w:rsid w:val="006A7723"/>
    <w:rsid w:val="006E4E59"/>
    <w:rsid w:val="00763DAC"/>
    <w:rsid w:val="0079084C"/>
    <w:rsid w:val="007F3EFD"/>
    <w:rsid w:val="008005F5"/>
    <w:rsid w:val="008121A0"/>
    <w:rsid w:val="008121A3"/>
    <w:rsid w:val="0082584F"/>
    <w:rsid w:val="0083192D"/>
    <w:rsid w:val="0083625A"/>
    <w:rsid w:val="008706C3"/>
    <w:rsid w:val="00880647"/>
    <w:rsid w:val="008D2E58"/>
    <w:rsid w:val="008E2348"/>
    <w:rsid w:val="00921405"/>
    <w:rsid w:val="00932D91"/>
    <w:rsid w:val="009347FB"/>
    <w:rsid w:val="009529F5"/>
    <w:rsid w:val="00957AC2"/>
    <w:rsid w:val="00975BF1"/>
    <w:rsid w:val="009772BA"/>
    <w:rsid w:val="009C536C"/>
    <w:rsid w:val="00A12087"/>
    <w:rsid w:val="00A35F87"/>
    <w:rsid w:val="00A54C60"/>
    <w:rsid w:val="00A65933"/>
    <w:rsid w:val="00A858CF"/>
    <w:rsid w:val="00A9352C"/>
    <w:rsid w:val="00AB4F28"/>
    <w:rsid w:val="00B21146"/>
    <w:rsid w:val="00B26677"/>
    <w:rsid w:val="00B32D53"/>
    <w:rsid w:val="00BB3FB8"/>
    <w:rsid w:val="00BD2E51"/>
    <w:rsid w:val="00BF29BD"/>
    <w:rsid w:val="00C03313"/>
    <w:rsid w:val="00C06E6D"/>
    <w:rsid w:val="00C26B62"/>
    <w:rsid w:val="00C43DA8"/>
    <w:rsid w:val="00C52AD5"/>
    <w:rsid w:val="00C95CC7"/>
    <w:rsid w:val="00CD2B35"/>
    <w:rsid w:val="00CD4BD3"/>
    <w:rsid w:val="00D00ED0"/>
    <w:rsid w:val="00D07074"/>
    <w:rsid w:val="00D46713"/>
    <w:rsid w:val="00D52F62"/>
    <w:rsid w:val="00DA4A5D"/>
    <w:rsid w:val="00DC4480"/>
    <w:rsid w:val="00DC5549"/>
    <w:rsid w:val="00E936D9"/>
    <w:rsid w:val="00E97ADB"/>
    <w:rsid w:val="00EB2A1E"/>
    <w:rsid w:val="00F04F56"/>
    <w:rsid w:val="00F410E8"/>
    <w:rsid w:val="00F45F81"/>
    <w:rsid w:val="00F7360E"/>
    <w:rsid w:val="00FF1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B428"/>
  <w15:chartTrackingRefBased/>
  <w15:docId w15:val="{D16ADD07-B013-488B-B059-2534A3F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108</cp:revision>
  <cp:lastPrinted>2022-02-26T19:48:00Z</cp:lastPrinted>
  <dcterms:created xsi:type="dcterms:W3CDTF">2022-02-25T16:39:00Z</dcterms:created>
  <dcterms:modified xsi:type="dcterms:W3CDTF">2022-02-26T19:54:00Z</dcterms:modified>
</cp:coreProperties>
</file>