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237A4" w14:textId="649AAC3E" w:rsidR="00CB2042" w:rsidRDefault="00F01CEC" w:rsidP="00F01CEC">
      <w:pPr>
        <w:jc w:val="center"/>
        <w:rPr>
          <w:b/>
          <w:bCs/>
          <w:u w:val="single"/>
        </w:rPr>
      </w:pPr>
      <w:bookmarkStart w:id="0" w:name="_Hlk33879811"/>
      <w:r w:rsidRPr="00F01CEC">
        <w:rPr>
          <w:b/>
          <w:bCs/>
          <w:u w:val="single"/>
        </w:rPr>
        <w:t xml:space="preserve">Two </w:t>
      </w:r>
      <w:r w:rsidR="004A1CAC">
        <w:rPr>
          <w:b/>
          <w:bCs/>
          <w:u w:val="single"/>
        </w:rPr>
        <w:t xml:space="preserve">Ways </w:t>
      </w:r>
      <w:bookmarkStart w:id="1" w:name="_Hlk33889817"/>
      <w:r>
        <w:rPr>
          <w:b/>
          <w:bCs/>
          <w:u w:val="single"/>
        </w:rPr>
        <w:t>t</w:t>
      </w:r>
      <w:r w:rsidRPr="00F01CEC">
        <w:rPr>
          <w:b/>
          <w:bCs/>
          <w:u w:val="single"/>
        </w:rPr>
        <w:t>he Supremacy of Christ Over All</w:t>
      </w:r>
      <w:r>
        <w:rPr>
          <w:b/>
          <w:bCs/>
          <w:u w:val="single"/>
        </w:rPr>
        <w:t xml:space="preserve"> </w:t>
      </w:r>
      <w:r w:rsidR="004A1CAC">
        <w:rPr>
          <w:b/>
          <w:bCs/>
          <w:u w:val="single"/>
        </w:rPr>
        <w:t>is Portrayed</w:t>
      </w:r>
      <w:bookmarkEnd w:id="1"/>
      <w:r w:rsidR="004A1CAC">
        <w:rPr>
          <w:b/>
          <w:bCs/>
          <w:u w:val="single"/>
        </w:rPr>
        <w:t xml:space="preserve"> Through John the Baptist </w:t>
      </w:r>
      <w:r>
        <w:rPr>
          <w:b/>
          <w:bCs/>
          <w:u w:val="single"/>
        </w:rPr>
        <w:t>(John 3:22-30)</w:t>
      </w:r>
    </w:p>
    <w:p w14:paraId="1CCEA217" w14:textId="77777777" w:rsidR="0010067B" w:rsidRPr="00F01CEC" w:rsidRDefault="0010067B" w:rsidP="00F01CEC">
      <w:pPr>
        <w:jc w:val="center"/>
        <w:rPr>
          <w:b/>
          <w:bCs/>
          <w:u w:val="single"/>
        </w:rPr>
      </w:pPr>
    </w:p>
    <w:p w14:paraId="10845601" w14:textId="63B596A7" w:rsidR="000B5967" w:rsidRDefault="00911A46" w:rsidP="00F01CEC">
      <w:pPr>
        <w:pStyle w:val="ListParagraph"/>
        <w:numPr>
          <w:ilvl w:val="0"/>
          <w:numId w:val="1"/>
        </w:numPr>
        <w:contextualSpacing w:val="0"/>
      </w:pPr>
      <w:bookmarkStart w:id="2" w:name="_Hlk33880934"/>
      <w:bookmarkEnd w:id="0"/>
      <w:r>
        <w:t xml:space="preserve">John’s </w:t>
      </w:r>
      <w:bookmarkStart w:id="3" w:name="_Hlk33889851"/>
      <w:r>
        <w:t xml:space="preserve">Baptism is Replaced by the Superiority of Christ’s Purification </w:t>
      </w:r>
      <w:bookmarkEnd w:id="2"/>
      <w:r w:rsidR="005E310C">
        <w:t>(vv</w:t>
      </w:r>
      <w:bookmarkEnd w:id="3"/>
      <w:r w:rsidR="005E310C">
        <w:t>.22-26)</w:t>
      </w:r>
    </w:p>
    <w:p w14:paraId="4B17009C" w14:textId="3108754A" w:rsidR="009C1E35" w:rsidRDefault="009C1E35" w:rsidP="00F01CEC">
      <w:pPr>
        <w:pStyle w:val="ListParagraph"/>
        <w:numPr>
          <w:ilvl w:val="1"/>
          <w:numId w:val="1"/>
        </w:numPr>
        <w:contextualSpacing w:val="0"/>
      </w:pPr>
      <w:r>
        <w:t xml:space="preserve">Two Coinciding Baptisms </w:t>
      </w:r>
      <w:r w:rsidR="005E310C">
        <w:t>(vv.22-24)</w:t>
      </w:r>
    </w:p>
    <w:p w14:paraId="19715A30" w14:textId="00C77221" w:rsidR="005A6EC7" w:rsidRDefault="009C1E35" w:rsidP="009F4784">
      <w:pPr>
        <w:pStyle w:val="ListParagraph"/>
        <w:numPr>
          <w:ilvl w:val="2"/>
          <w:numId w:val="4"/>
        </w:numPr>
        <w:contextualSpacing w:val="0"/>
      </w:pPr>
      <w:r>
        <w:t>The Beginning of Jesus’ Baptism Ministry</w:t>
      </w:r>
      <w:r w:rsidR="005E310C">
        <w:t xml:space="preserve"> (v.22</w:t>
      </w:r>
      <w:r w:rsidR="00F863CE">
        <w:t xml:space="preserve">; cf. Mk. </w:t>
      </w:r>
      <w:r w:rsidR="005A6EC7">
        <w:t>1:14; Jn. 4:1-2)</w:t>
      </w:r>
    </w:p>
    <w:p w14:paraId="2A4346D7" w14:textId="77777777" w:rsidR="005A6EC7" w:rsidRDefault="005A6EC7" w:rsidP="005A6EC7">
      <w:pPr>
        <w:pStyle w:val="ListParagraph"/>
        <w:ind w:left="2160"/>
        <w:contextualSpacing w:val="0"/>
      </w:pPr>
    </w:p>
    <w:p w14:paraId="0903A8C8" w14:textId="0FA3AE9D" w:rsidR="005A6EC7" w:rsidRDefault="009C1E35" w:rsidP="009F4784">
      <w:pPr>
        <w:pStyle w:val="ListParagraph"/>
        <w:numPr>
          <w:ilvl w:val="2"/>
          <w:numId w:val="4"/>
        </w:numPr>
        <w:contextualSpacing w:val="0"/>
      </w:pPr>
      <w:r>
        <w:t>The Progressive End of John’s Baptism Ministry</w:t>
      </w:r>
      <w:r w:rsidR="005E310C">
        <w:t xml:space="preserve"> (vv.23-24)</w:t>
      </w:r>
      <w:r>
        <w:t xml:space="preserve"> </w:t>
      </w:r>
    </w:p>
    <w:p w14:paraId="1EF71C41" w14:textId="77777777" w:rsidR="005A6EC7" w:rsidRDefault="005A6EC7" w:rsidP="005A6EC7">
      <w:pPr>
        <w:pStyle w:val="ListParagraph"/>
        <w:ind w:left="2160"/>
        <w:contextualSpacing w:val="0"/>
      </w:pPr>
    </w:p>
    <w:p w14:paraId="717365CC" w14:textId="5FFAE1AE" w:rsidR="009C1E35" w:rsidRDefault="009C1E35" w:rsidP="009C1E35">
      <w:pPr>
        <w:pStyle w:val="ListParagraph"/>
        <w:numPr>
          <w:ilvl w:val="1"/>
          <w:numId w:val="1"/>
        </w:numPr>
        <w:contextualSpacing w:val="0"/>
      </w:pPr>
      <w:r>
        <w:t>A Sharp Debate</w:t>
      </w:r>
      <w:r w:rsidR="00925983">
        <w:t xml:space="preserve"> (v.25)</w:t>
      </w:r>
    </w:p>
    <w:p w14:paraId="36B0B0DF" w14:textId="521DFF1C" w:rsidR="005A6EC7" w:rsidRDefault="005A6EC7" w:rsidP="005A6EC7">
      <w:pPr>
        <w:pStyle w:val="ListParagraph"/>
        <w:ind w:left="1440"/>
        <w:contextualSpacing w:val="0"/>
      </w:pPr>
    </w:p>
    <w:p w14:paraId="63D0B9F3" w14:textId="77777777" w:rsidR="0010067B" w:rsidRDefault="0010067B" w:rsidP="005A6EC7">
      <w:pPr>
        <w:pStyle w:val="ListParagraph"/>
        <w:ind w:left="1440"/>
        <w:contextualSpacing w:val="0"/>
      </w:pPr>
    </w:p>
    <w:p w14:paraId="4D5517DF" w14:textId="6FCCAE35" w:rsidR="005A6EC7" w:rsidRDefault="009C1E35" w:rsidP="0010067B">
      <w:pPr>
        <w:pStyle w:val="ListParagraph"/>
        <w:numPr>
          <w:ilvl w:val="1"/>
          <w:numId w:val="1"/>
        </w:numPr>
        <w:contextualSpacing w:val="0"/>
      </w:pPr>
      <w:r>
        <w:t xml:space="preserve">An Embittered Question </w:t>
      </w:r>
      <w:r w:rsidR="008325F7">
        <w:t>(v.26</w:t>
      </w:r>
      <w:r w:rsidR="0010067B">
        <w:t>)</w:t>
      </w:r>
    </w:p>
    <w:p w14:paraId="05B83906" w14:textId="26CE51F8" w:rsidR="0010067B" w:rsidRPr="004D4705" w:rsidRDefault="005A6EC7" w:rsidP="004D4705">
      <w:pPr>
        <w:pStyle w:val="ListParagraph"/>
        <w:ind w:left="1440"/>
        <w:contextualSpacing w:val="0"/>
        <w:rPr>
          <w:i/>
          <w:iCs/>
        </w:rPr>
      </w:pPr>
      <w:r w:rsidRPr="005A6EC7">
        <w:rPr>
          <w:i/>
          <w:iCs/>
        </w:rPr>
        <w:t>“John’s disciples believe that John had behaved generously in bearing his witness to Jesus. They find it intolerable that Jesus should then act in independence, so to speak, and gather more disciples than his illustrious predecessor.”</w:t>
      </w:r>
      <w:r>
        <w:rPr>
          <w:i/>
          <w:iCs/>
        </w:rPr>
        <w:t xml:space="preserve"> (Leon Morris)</w:t>
      </w:r>
    </w:p>
    <w:p w14:paraId="7BCB2616" w14:textId="77777777" w:rsidR="0010067B" w:rsidRDefault="0010067B" w:rsidP="005A6EC7">
      <w:pPr>
        <w:pStyle w:val="ListParagraph"/>
        <w:ind w:left="1440"/>
        <w:contextualSpacing w:val="0"/>
      </w:pPr>
    </w:p>
    <w:p w14:paraId="532A330F" w14:textId="77777777" w:rsidR="0010067B" w:rsidRDefault="0010067B" w:rsidP="0010067B">
      <w:pPr>
        <w:pStyle w:val="ListParagraph"/>
        <w:ind w:left="1080"/>
        <w:contextualSpacing w:val="0"/>
        <w:rPr>
          <w:i/>
          <w:iCs/>
        </w:rPr>
      </w:pPr>
      <w:r w:rsidRPr="0010067B">
        <w:rPr>
          <w:i/>
          <w:iCs/>
        </w:rPr>
        <w:t>Aside – “Purification”</w:t>
      </w:r>
    </w:p>
    <w:p w14:paraId="2FD6F9B2" w14:textId="1024DB8C" w:rsidR="0010067B" w:rsidRPr="004D4705" w:rsidRDefault="0010067B" w:rsidP="004D4705">
      <w:pPr>
        <w:pStyle w:val="ListParagraph"/>
        <w:numPr>
          <w:ilvl w:val="0"/>
          <w:numId w:val="3"/>
        </w:numPr>
        <w:contextualSpacing w:val="0"/>
        <w:rPr>
          <w:i/>
          <w:iCs/>
        </w:rPr>
      </w:pPr>
      <w:r>
        <w:rPr>
          <w:i/>
          <w:iCs/>
        </w:rPr>
        <w:t>How does the purification that Jesus provides differ from John’s?</w:t>
      </w:r>
    </w:p>
    <w:p w14:paraId="60B9AFA8" w14:textId="77777777" w:rsidR="0010067B" w:rsidRDefault="0010067B" w:rsidP="0010067B">
      <w:pPr>
        <w:pStyle w:val="ListParagraph"/>
        <w:ind w:left="1800"/>
        <w:contextualSpacing w:val="0"/>
        <w:rPr>
          <w:i/>
          <w:iCs/>
        </w:rPr>
      </w:pPr>
    </w:p>
    <w:p w14:paraId="100F3EBE" w14:textId="1FEE9BB5" w:rsidR="0010067B" w:rsidRDefault="0010067B" w:rsidP="0010067B">
      <w:pPr>
        <w:pStyle w:val="ListParagraph"/>
        <w:numPr>
          <w:ilvl w:val="0"/>
          <w:numId w:val="3"/>
        </w:numPr>
        <w:contextualSpacing w:val="0"/>
        <w:rPr>
          <w:i/>
          <w:iCs/>
        </w:rPr>
      </w:pPr>
      <w:r w:rsidRPr="0010067B">
        <w:rPr>
          <w:i/>
          <w:iCs/>
        </w:rPr>
        <w:t xml:space="preserve">How Do We </w:t>
      </w:r>
      <w:r>
        <w:rPr>
          <w:i/>
          <w:iCs/>
        </w:rPr>
        <w:t>attempt purification</w:t>
      </w:r>
      <w:r w:rsidR="004D4705">
        <w:rPr>
          <w:i/>
          <w:iCs/>
        </w:rPr>
        <w:t xml:space="preserve"> </w:t>
      </w:r>
      <w:r>
        <w:rPr>
          <w:i/>
          <w:iCs/>
        </w:rPr>
        <w:t>apart from Christ?</w:t>
      </w:r>
    </w:p>
    <w:p w14:paraId="0094A0AD" w14:textId="71AA7C4C" w:rsidR="0010067B" w:rsidRDefault="0010067B" w:rsidP="0010067B">
      <w:pPr>
        <w:pStyle w:val="ListParagraph"/>
        <w:numPr>
          <w:ilvl w:val="1"/>
          <w:numId w:val="3"/>
        </w:numPr>
        <w:contextualSpacing w:val="0"/>
        <w:rPr>
          <w:i/>
          <w:iCs/>
        </w:rPr>
      </w:pPr>
      <w:r>
        <w:rPr>
          <w:i/>
          <w:iCs/>
        </w:rPr>
        <w:t xml:space="preserve"> </w:t>
      </w:r>
      <w:r w:rsidR="004D4705">
        <w:rPr>
          <w:i/>
          <w:iCs/>
        </w:rPr>
        <w:t>Self-Atonement</w:t>
      </w:r>
    </w:p>
    <w:p w14:paraId="784BAFA8" w14:textId="3C51E1E9" w:rsidR="0010067B" w:rsidRDefault="004D4705" w:rsidP="004D4705">
      <w:pPr>
        <w:pStyle w:val="ListParagraph"/>
        <w:numPr>
          <w:ilvl w:val="2"/>
          <w:numId w:val="3"/>
        </w:numPr>
        <w:contextualSpacing w:val="0"/>
        <w:rPr>
          <w:i/>
          <w:iCs/>
        </w:rPr>
      </w:pPr>
      <w:r>
        <w:rPr>
          <w:i/>
          <w:iCs/>
        </w:rPr>
        <w:t>Wallowing in guilt</w:t>
      </w:r>
    </w:p>
    <w:p w14:paraId="2C5488FA" w14:textId="3A1F5C5F" w:rsidR="004D4705" w:rsidRDefault="004D4705" w:rsidP="004D4705">
      <w:pPr>
        <w:pStyle w:val="ListParagraph"/>
        <w:numPr>
          <w:ilvl w:val="2"/>
          <w:numId w:val="3"/>
        </w:numPr>
        <w:contextualSpacing w:val="0"/>
        <w:rPr>
          <w:i/>
          <w:iCs/>
        </w:rPr>
      </w:pPr>
      <w:r>
        <w:rPr>
          <w:i/>
          <w:iCs/>
        </w:rPr>
        <w:t>Promising God repayment</w:t>
      </w:r>
    </w:p>
    <w:p w14:paraId="60278A97" w14:textId="68385623" w:rsidR="004D4705" w:rsidRPr="004D4705" w:rsidRDefault="004D4705" w:rsidP="004D4705">
      <w:pPr>
        <w:pStyle w:val="ListParagraph"/>
        <w:numPr>
          <w:ilvl w:val="2"/>
          <w:numId w:val="3"/>
        </w:numPr>
        <w:contextualSpacing w:val="0"/>
        <w:rPr>
          <w:i/>
          <w:iCs/>
        </w:rPr>
      </w:pPr>
      <w:r>
        <w:rPr>
          <w:i/>
          <w:iCs/>
        </w:rPr>
        <w:t>Fear</w:t>
      </w:r>
      <w:r w:rsidRPr="004D4705">
        <w:rPr>
          <w:i/>
          <w:iCs/>
        </w:rPr>
        <w:t xml:space="preserve"> </w:t>
      </w:r>
      <w:r>
        <w:rPr>
          <w:i/>
          <w:iCs/>
        </w:rPr>
        <w:t xml:space="preserve">of approaching </w:t>
      </w:r>
      <w:r w:rsidRPr="004D4705">
        <w:rPr>
          <w:i/>
          <w:iCs/>
        </w:rPr>
        <w:t>God until I can earn his favor by good works</w:t>
      </w:r>
    </w:p>
    <w:p w14:paraId="0CDDF659" w14:textId="24F6A671" w:rsidR="0010067B" w:rsidRDefault="0010067B" w:rsidP="0010067B">
      <w:pPr>
        <w:pStyle w:val="ListParagraph"/>
        <w:numPr>
          <w:ilvl w:val="1"/>
          <w:numId w:val="3"/>
        </w:numPr>
        <w:contextualSpacing w:val="0"/>
        <w:rPr>
          <w:i/>
          <w:iCs/>
        </w:rPr>
      </w:pPr>
      <w:r>
        <w:rPr>
          <w:i/>
          <w:iCs/>
        </w:rPr>
        <w:t xml:space="preserve"> </w:t>
      </w:r>
      <w:r w:rsidR="004D4705">
        <w:rPr>
          <w:i/>
          <w:iCs/>
        </w:rPr>
        <w:t>Blame-Shifting</w:t>
      </w:r>
      <w:r w:rsidR="004D4705" w:rsidRPr="004D4705">
        <w:rPr>
          <w:i/>
          <w:iCs/>
        </w:rPr>
        <w:t xml:space="preserve"> (</w:t>
      </w:r>
      <w:r w:rsidR="004D4705" w:rsidRPr="004D4705">
        <w:rPr>
          <w:i/>
          <w:iCs/>
        </w:rPr>
        <w:t>not owning our guilt totally and without qualification</w:t>
      </w:r>
      <w:r w:rsidR="004D4705" w:rsidRPr="004D4705">
        <w:rPr>
          <w:i/>
          <w:iCs/>
        </w:rPr>
        <w:t>)</w:t>
      </w:r>
    </w:p>
    <w:p w14:paraId="3BB53AEE" w14:textId="7C28E78C" w:rsidR="004D4705" w:rsidRDefault="004D4705" w:rsidP="004D4705">
      <w:pPr>
        <w:pStyle w:val="ListParagraph"/>
        <w:numPr>
          <w:ilvl w:val="1"/>
          <w:numId w:val="3"/>
        </w:numPr>
        <w:contextualSpacing w:val="0"/>
        <w:rPr>
          <w:i/>
          <w:iCs/>
        </w:rPr>
      </w:pPr>
      <w:r>
        <w:rPr>
          <w:i/>
          <w:iCs/>
        </w:rPr>
        <w:t>Moralism</w:t>
      </w:r>
    </w:p>
    <w:p w14:paraId="0B45EF0F" w14:textId="1159418D" w:rsidR="004D4705" w:rsidRDefault="004D4705" w:rsidP="004D4705">
      <w:pPr>
        <w:pStyle w:val="ListParagraph"/>
        <w:numPr>
          <w:ilvl w:val="2"/>
          <w:numId w:val="3"/>
        </w:numPr>
        <w:contextualSpacing w:val="0"/>
        <w:rPr>
          <w:i/>
          <w:iCs/>
        </w:rPr>
      </w:pPr>
      <w:r w:rsidRPr="004D4705">
        <w:rPr>
          <w:i/>
          <w:iCs/>
        </w:rPr>
        <w:t>Moral improvement apart from faith in the Gospel and trust in God’s promises</w:t>
      </w:r>
      <w:r>
        <w:rPr>
          <w:i/>
          <w:iCs/>
        </w:rPr>
        <w:t>.</w:t>
      </w:r>
    </w:p>
    <w:p w14:paraId="397FAEDB" w14:textId="2B68C6AB" w:rsidR="0010067B" w:rsidRPr="004D4705" w:rsidRDefault="004D4705" w:rsidP="004D4705">
      <w:pPr>
        <w:pStyle w:val="ListParagraph"/>
        <w:numPr>
          <w:ilvl w:val="2"/>
          <w:numId w:val="3"/>
        </w:numPr>
        <w:contextualSpacing w:val="0"/>
        <w:rPr>
          <w:i/>
          <w:iCs/>
        </w:rPr>
      </w:pPr>
      <w:r>
        <w:rPr>
          <w:i/>
          <w:iCs/>
        </w:rPr>
        <w:t xml:space="preserve">Try to </w:t>
      </w:r>
      <w:r w:rsidRPr="004D4705">
        <w:rPr>
          <w:i/>
          <w:iCs/>
        </w:rPr>
        <w:t>fix my life in my power with man’s techniques with no dependence on the Spirit</w:t>
      </w:r>
      <w:r w:rsidR="004834EA">
        <w:rPr>
          <w:i/>
          <w:iCs/>
        </w:rPr>
        <w:t xml:space="preserve"> through the Word.</w:t>
      </w:r>
      <w:bookmarkStart w:id="4" w:name="_GoBack"/>
      <w:bookmarkEnd w:id="4"/>
    </w:p>
    <w:p w14:paraId="15D8DD50" w14:textId="62A2D52E" w:rsidR="00911A46" w:rsidRDefault="00911A46" w:rsidP="00F01CEC">
      <w:pPr>
        <w:pStyle w:val="ListParagraph"/>
        <w:numPr>
          <w:ilvl w:val="0"/>
          <w:numId w:val="1"/>
        </w:numPr>
        <w:contextualSpacing w:val="0"/>
      </w:pPr>
      <w:r>
        <w:lastRenderedPageBreak/>
        <w:t xml:space="preserve">John’s </w:t>
      </w:r>
      <w:bookmarkStart w:id="5" w:name="_Hlk33889881"/>
      <w:r w:rsidR="00A25B68">
        <w:t>Person</w:t>
      </w:r>
      <w:r>
        <w:t xml:space="preserve"> is </w:t>
      </w:r>
      <w:r w:rsidR="00A25B68">
        <w:t>Overshadowed</w:t>
      </w:r>
      <w:r>
        <w:t xml:space="preserve"> </w:t>
      </w:r>
      <w:r w:rsidR="00F01CEC">
        <w:t>by</w:t>
      </w:r>
      <w:r>
        <w:t xml:space="preserve"> the </w:t>
      </w:r>
      <w:r w:rsidR="00A25B68">
        <w:t>Superiority</w:t>
      </w:r>
      <w:r>
        <w:t xml:space="preserve"> of Christ’s Person</w:t>
      </w:r>
      <w:bookmarkEnd w:id="5"/>
      <w:r w:rsidR="00692366">
        <w:t xml:space="preserve"> (vv.27-30)</w:t>
      </w:r>
    </w:p>
    <w:p w14:paraId="316876C1" w14:textId="04AE448B" w:rsidR="00F01CEC" w:rsidRDefault="00F01CEC" w:rsidP="00F01CEC">
      <w:pPr>
        <w:pStyle w:val="ListParagraph"/>
        <w:numPr>
          <w:ilvl w:val="1"/>
          <w:numId w:val="1"/>
        </w:numPr>
        <w:contextualSpacing w:val="0"/>
      </w:pPr>
      <w:r>
        <w:t>He Exalts God’s Sovereign Purposes (v.27</w:t>
      </w:r>
      <w:r w:rsidR="004D4705">
        <w:t>; cf. 1 Cor. 4:17)</w:t>
      </w:r>
    </w:p>
    <w:p w14:paraId="31EE7D07" w14:textId="2B121112" w:rsidR="005A6EC7" w:rsidRDefault="004D4705" w:rsidP="005A6EC7">
      <w:pPr>
        <w:pStyle w:val="ListParagraph"/>
        <w:ind w:left="1440"/>
        <w:contextualSpacing w:val="0"/>
        <w:rPr>
          <w:i/>
          <w:iCs/>
        </w:rPr>
      </w:pPr>
      <w:r w:rsidRPr="004D4705">
        <w:rPr>
          <w:i/>
          <w:iCs/>
        </w:rPr>
        <w:t>“God’s sovereignty stands hidden behind all human claims, for a human being does not have anything but what he has received.”</w:t>
      </w:r>
      <w:r>
        <w:rPr>
          <w:i/>
          <w:iCs/>
        </w:rPr>
        <w:t xml:space="preserve"> (Carson)</w:t>
      </w:r>
    </w:p>
    <w:p w14:paraId="4F1896D4" w14:textId="77777777" w:rsidR="009F4784" w:rsidRPr="009F4784" w:rsidRDefault="009F4784" w:rsidP="009F4784">
      <w:pPr>
        <w:rPr>
          <w:i/>
          <w:iCs/>
        </w:rPr>
      </w:pPr>
    </w:p>
    <w:p w14:paraId="31262E97" w14:textId="101A04E8" w:rsidR="004D4705" w:rsidRPr="009F4784" w:rsidRDefault="004D4705" w:rsidP="005A6EC7">
      <w:pPr>
        <w:pStyle w:val="ListParagraph"/>
        <w:ind w:left="1440"/>
        <w:contextualSpacing w:val="0"/>
        <w:rPr>
          <w:i/>
          <w:iCs/>
          <w:u w:val="single"/>
        </w:rPr>
      </w:pPr>
      <w:r w:rsidRPr="009F4784">
        <w:rPr>
          <w:i/>
          <w:iCs/>
          <w:u w:val="single"/>
        </w:rPr>
        <w:t xml:space="preserve">Warning Flags </w:t>
      </w:r>
      <w:r w:rsidR="009F4784" w:rsidRPr="009F4784">
        <w:rPr>
          <w:i/>
          <w:iCs/>
          <w:u w:val="single"/>
        </w:rPr>
        <w:t>of Self-Exaltation</w:t>
      </w:r>
      <w:r w:rsidR="009F4784">
        <w:rPr>
          <w:i/>
          <w:iCs/>
          <w:u w:val="single"/>
        </w:rPr>
        <w:t xml:space="preserve"> (Evidences </w:t>
      </w:r>
      <w:r w:rsidR="009F4784" w:rsidRPr="009F4784">
        <w:rPr>
          <w:i/>
          <w:iCs/>
          <w:u w:val="single"/>
        </w:rPr>
        <w:t xml:space="preserve">that I have begun to </w:t>
      </w:r>
      <w:r w:rsidR="009F4784">
        <w:rPr>
          <w:i/>
          <w:iCs/>
          <w:u w:val="single"/>
        </w:rPr>
        <w:t>compete with Christ)</w:t>
      </w:r>
    </w:p>
    <w:p w14:paraId="7623877C" w14:textId="4B3A7EF1" w:rsidR="004D4705" w:rsidRDefault="009F4784" w:rsidP="004D4705">
      <w:pPr>
        <w:pStyle w:val="ListParagraph"/>
        <w:numPr>
          <w:ilvl w:val="2"/>
          <w:numId w:val="1"/>
        </w:numPr>
        <w:contextualSpacing w:val="0"/>
        <w:rPr>
          <w:i/>
          <w:iCs/>
        </w:rPr>
      </w:pPr>
      <w:bookmarkStart w:id="6" w:name="_Hlk33895026"/>
      <w:r w:rsidRPr="009F4784">
        <w:rPr>
          <w:i/>
          <w:iCs/>
        </w:rPr>
        <w:t xml:space="preserve"> </w:t>
      </w:r>
      <w:r w:rsidRPr="009F4784">
        <w:rPr>
          <w:i/>
          <w:iCs/>
        </w:rPr>
        <w:t>When I covet or envy the giftedness, position, or calling of others</w:t>
      </w:r>
      <w:r>
        <w:rPr>
          <w:i/>
          <w:iCs/>
        </w:rPr>
        <w:t>.</w:t>
      </w:r>
    </w:p>
    <w:p w14:paraId="1E24CFAD" w14:textId="08D54B5D" w:rsidR="009F4784" w:rsidRDefault="009F4784" w:rsidP="004D4705">
      <w:pPr>
        <w:pStyle w:val="ListParagraph"/>
        <w:numPr>
          <w:ilvl w:val="2"/>
          <w:numId w:val="1"/>
        </w:numPr>
        <w:contextualSpacing w:val="0"/>
        <w:rPr>
          <w:i/>
          <w:iCs/>
        </w:rPr>
      </w:pPr>
      <w:r>
        <w:rPr>
          <w:i/>
          <w:iCs/>
        </w:rPr>
        <w:t xml:space="preserve"> When I</w:t>
      </w:r>
      <w:r>
        <w:t xml:space="preserve"> </w:t>
      </w:r>
      <w:r>
        <w:rPr>
          <w:i/>
          <w:iCs/>
        </w:rPr>
        <w:t>d</w:t>
      </w:r>
      <w:r w:rsidRPr="009F4784">
        <w:rPr>
          <w:i/>
          <w:iCs/>
        </w:rPr>
        <w:t>o not rejoice when he is glorified in and through another</w:t>
      </w:r>
      <w:r>
        <w:rPr>
          <w:i/>
          <w:iCs/>
        </w:rPr>
        <w:t>.</w:t>
      </w:r>
    </w:p>
    <w:p w14:paraId="79B8E362" w14:textId="2B47CB3F" w:rsidR="009F4784" w:rsidRDefault="009F4784" w:rsidP="004D4705">
      <w:pPr>
        <w:pStyle w:val="ListParagraph"/>
        <w:numPr>
          <w:ilvl w:val="2"/>
          <w:numId w:val="1"/>
        </w:numPr>
        <w:contextualSpacing w:val="0"/>
        <w:rPr>
          <w:i/>
          <w:iCs/>
        </w:rPr>
      </w:pPr>
      <w:r>
        <w:rPr>
          <w:i/>
          <w:iCs/>
        </w:rPr>
        <w:t xml:space="preserve"> W</w:t>
      </w:r>
      <w:r w:rsidRPr="009F4784">
        <w:rPr>
          <w:i/>
          <w:iCs/>
        </w:rPr>
        <w:t>hen I don’t commend another for the work I see God doing through them</w:t>
      </w:r>
      <w:r>
        <w:rPr>
          <w:i/>
          <w:iCs/>
        </w:rPr>
        <w:t>.</w:t>
      </w:r>
    </w:p>
    <w:p w14:paraId="7C4CEADA" w14:textId="7E374241" w:rsidR="009F4784" w:rsidRDefault="009F4784" w:rsidP="004D4705">
      <w:pPr>
        <w:pStyle w:val="ListParagraph"/>
        <w:numPr>
          <w:ilvl w:val="2"/>
          <w:numId w:val="1"/>
        </w:numPr>
        <w:contextualSpacing w:val="0"/>
        <w:rPr>
          <w:i/>
          <w:iCs/>
        </w:rPr>
      </w:pPr>
      <w:r>
        <w:rPr>
          <w:i/>
          <w:iCs/>
        </w:rPr>
        <w:t xml:space="preserve"> W</w:t>
      </w:r>
      <w:r w:rsidRPr="009F4784">
        <w:rPr>
          <w:i/>
          <w:iCs/>
        </w:rPr>
        <w:t xml:space="preserve">hen I </w:t>
      </w:r>
      <w:r>
        <w:rPr>
          <w:i/>
          <w:iCs/>
        </w:rPr>
        <w:t>g</w:t>
      </w:r>
      <w:r w:rsidRPr="009F4784">
        <w:rPr>
          <w:i/>
          <w:iCs/>
        </w:rPr>
        <w:t>et frustrated when I am overlooked or not thanked.</w:t>
      </w:r>
    </w:p>
    <w:p w14:paraId="28F5A144" w14:textId="5C78395A" w:rsidR="009F4784" w:rsidRDefault="009F4784" w:rsidP="004D4705">
      <w:pPr>
        <w:pStyle w:val="ListParagraph"/>
        <w:numPr>
          <w:ilvl w:val="2"/>
          <w:numId w:val="1"/>
        </w:numPr>
        <w:contextualSpacing w:val="0"/>
        <w:rPr>
          <w:i/>
          <w:iCs/>
        </w:rPr>
      </w:pPr>
      <w:r>
        <w:rPr>
          <w:i/>
          <w:iCs/>
        </w:rPr>
        <w:t xml:space="preserve"> </w:t>
      </w:r>
      <w:r w:rsidRPr="009F4784">
        <w:rPr>
          <w:i/>
          <w:iCs/>
        </w:rPr>
        <w:t>When I do things to intentionally get noticed</w:t>
      </w:r>
      <w:r>
        <w:rPr>
          <w:i/>
          <w:iCs/>
        </w:rPr>
        <w:t>.</w:t>
      </w:r>
    </w:p>
    <w:p w14:paraId="0B3D06BE" w14:textId="601C18F5" w:rsidR="009F4784" w:rsidRDefault="009F4784" w:rsidP="004D4705">
      <w:pPr>
        <w:pStyle w:val="ListParagraph"/>
        <w:numPr>
          <w:ilvl w:val="2"/>
          <w:numId w:val="1"/>
        </w:numPr>
        <w:contextualSpacing w:val="0"/>
        <w:rPr>
          <w:i/>
          <w:iCs/>
        </w:rPr>
      </w:pPr>
      <w:r>
        <w:rPr>
          <w:i/>
          <w:iCs/>
        </w:rPr>
        <w:t xml:space="preserve"> </w:t>
      </w:r>
      <w:r w:rsidRPr="009F4784">
        <w:rPr>
          <w:i/>
          <w:iCs/>
        </w:rPr>
        <w:t xml:space="preserve">When I’m not content with where Christ has sovereignly placed </w:t>
      </w:r>
      <w:r>
        <w:rPr>
          <w:i/>
          <w:iCs/>
        </w:rPr>
        <w:t>me.</w:t>
      </w:r>
    </w:p>
    <w:p w14:paraId="30F64C11" w14:textId="77777777" w:rsidR="009F4784" w:rsidRPr="009F4784" w:rsidRDefault="009F4784" w:rsidP="009F4784">
      <w:pPr>
        <w:pStyle w:val="ListParagraph"/>
        <w:ind w:left="2160"/>
        <w:contextualSpacing w:val="0"/>
        <w:rPr>
          <w:i/>
          <w:iCs/>
        </w:rPr>
      </w:pPr>
    </w:p>
    <w:p w14:paraId="6297A0B2" w14:textId="11549D4F" w:rsidR="00F01CEC" w:rsidRDefault="00F01CEC" w:rsidP="00F01CEC">
      <w:pPr>
        <w:pStyle w:val="ListParagraph"/>
        <w:numPr>
          <w:ilvl w:val="1"/>
          <w:numId w:val="1"/>
        </w:numPr>
        <w:contextualSpacing w:val="0"/>
      </w:pPr>
      <w:r>
        <w:t xml:space="preserve">He Retells His Single </w:t>
      </w:r>
      <w:r w:rsidR="00A25B68">
        <w:t>Mission</w:t>
      </w:r>
      <w:r>
        <w:t xml:space="preserve"> </w:t>
      </w:r>
      <w:bookmarkEnd w:id="6"/>
      <w:r>
        <w:t>(v.28)</w:t>
      </w:r>
    </w:p>
    <w:p w14:paraId="04828611" w14:textId="63477249" w:rsidR="005A6EC7" w:rsidRDefault="004834EA" w:rsidP="004834EA">
      <w:pPr>
        <w:tabs>
          <w:tab w:val="left" w:pos="1930"/>
        </w:tabs>
      </w:pPr>
      <w:r>
        <w:tab/>
      </w:r>
    </w:p>
    <w:p w14:paraId="46F83A6D" w14:textId="3BE6549E" w:rsidR="004834EA" w:rsidRDefault="004834EA" w:rsidP="004834EA">
      <w:pPr>
        <w:tabs>
          <w:tab w:val="left" w:pos="1930"/>
        </w:tabs>
      </w:pPr>
    </w:p>
    <w:p w14:paraId="0E491641" w14:textId="77777777" w:rsidR="004834EA" w:rsidRDefault="004834EA" w:rsidP="004834EA">
      <w:pPr>
        <w:tabs>
          <w:tab w:val="left" w:pos="1930"/>
        </w:tabs>
      </w:pPr>
    </w:p>
    <w:p w14:paraId="1A4F7846" w14:textId="184D1C92" w:rsidR="00E6750E" w:rsidRDefault="00F01CEC" w:rsidP="004834EA">
      <w:pPr>
        <w:pStyle w:val="ListParagraph"/>
        <w:numPr>
          <w:ilvl w:val="1"/>
          <w:numId w:val="1"/>
        </w:numPr>
        <w:contextualSpacing w:val="0"/>
      </w:pPr>
      <w:r>
        <w:t xml:space="preserve">He Rejoices </w:t>
      </w:r>
      <w:bookmarkStart w:id="7" w:name="_Hlk33895480"/>
      <w:r>
        <w:t xml:space="preserve">in His Obscure Position </w:t>
      </w:r>
      <w:bookmarkEnd w:id="7"/>
      <w:r>
        <w:t>(v.29</w:t>
      </w:r>
      <w:r w:rsidR="004834EA">
        <w:t xml:space="preserve">; cf. </w:t>
      </w:r>
      <w:r w:rsidR="00E6750E">
        <w:t>Eph. 5:26; Isa. 62:4-5)</w:t>
      </w:r>
    </w:p>
    <w:p w14:paraId="7D14FEE3" w14:textId="6E6A93B9" w:rsidR="004834EA" w:rsidRDefault="004834EA" w:rsidP="005A6EC7">
      <w:pPr>
        <w:pStyle w:val="ListParagraph"/>
        <w:ind w:left="1440"/>
        <w:contextualSpacing w:val="0"/>
      </w:pPr>
    </w:p>
    <w:p w14:paraId="09B207E9" w14:textId="77777777" w:rsidR="004834EA" w:rsidRDefault="004834EA" w:rsidP="005A6EC7">
      <w:pPr>
        <w:pStyle w:val="ListParagraph"/>
        <w:ind w:left="1440"/>
        <w:contextualSpacing w:val="0"/>
      </w:pPr>
    </w:p>
    <w:p w14:paraId="2E3BA3A1" w14:textId="77777777" w:rsidR="004834EA" w:rsidRDefault="004834EA" w:rsidP="005A6EC7">
      <w:pPr>
        <w:pStyle w:val="ListParagraph"/>
        <w:ind w:left="1440"/>
        <w:contextualSpacing w:val="0"/>
      </w:pPr>
    </w:p>
    <w:p w14:paraId="36EC2437" w14:textId="156E6AD2" w:rsidR="0009646F" w:rsidRDefault="0009646F" w:rsidP="00F01CEC">
      <w:pPr>
        <w:pStyle w:val="ListParagraph"/>
        <w:numPr>
          <w:ilvl w:val="1"/>
          <w:numId w:val="1"/>
        </w:numPr>
        <w:contextualSpacing w:val="0"/>
      </w:pPr>
      <w:r>
        <w:t>He Enjoys Complete Satisfaction (v.29b)</w:t>
      </w:r>
    </w:p>
    <w:p w14:paraId="4804AD17" w14:textId="0DE6381C" w:rsidR="005A6EC7" w:rsidRDefault="005A6EC7" w:rsidP="005A6EC7"/>
    <w:p w14:paraId="54034211" w14:textId="77777777" w:rsidR="004834EA" w:rsidRDefault="004834EA" w:rsidP="005A6EC7"/>
    <w:p w14:paraId="39F7B1BE" w14:textId="77777777" w:rsidR="004834EA" w:rsidRDefault="004834EA" w:rsidP="005A6EC7"/>
    <w:p w14:paraId="583678B3" w14:textId="6233F142" w:rsidR="00F01CEC" w:rsidRDefault="00F01CEC" w:rsidP="00F01CEC">
      <w:pPr>
        <w:pStyle w:val="ListParagraph"/>
        <w:numPr>
          <w:ilvl w:val="1"/>
          <w:numId w:val="1"/>
        </w:numPr>
        <w:contextualSpacing w:val="0"/>
      </w:pPr>
      <w:r>
        <w:t>He Embraces His Displacement (v.30)</w:t>
      </w:r>
    </w:p>
    <w:p w14:paraId="154624B2" w14:textId="77777777" w:rsidR="00E6750E" w:rsidRDefault="00E6750E" w:rsidP="00E6750E">
      <w:pPr>
        <w:pStyle w:val="ListParagraph"/>
      </w:pPr>
    </w:p>
    <w:p w14:paraId="1E10C2F9" w14:textId="3F44126C" w:rsidR="0009646F" w:rsidRDefault="0009646F" w:rsidP="0009646F"/>
    <w:p w14:paraId="6230AB72" w14:textId="5C572172" w:rsidR="00F863CE" w:rsidRDefault="00F863CE" w:rsidP="00E6750E"/>
    <w:sectPr w:rsidR="00F86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4DCB"/>
    <w:multiLevelType w:val="hybridMultilevel"/>
    <w:tmpl w:val="36B41FE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965E2"/>
    <w:multiLevelType w:val="hybridMultilevel"/>
    <w:tmpl w:val="BFB298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52D18"/>
    <w:multiLevelType w:val="hybridMultilevel"/>
    <w:tmpl w:val="629A34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59C1852"/>
    <w:multiLevelType w:val="hybridMultilevel"/>
    <w:tmpl w:val="929AC95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767F3"/>
    <w:multiLevelType w:val="hybridMultilevel"/>
    <w:tmpl w:val="5A18B4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22154A"/>
    <w:multiLevelType w:val="hybridMultilevel"/>
    <w:tmpl w:val="C04CB8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2527E3"/>
    <w:multiLevelType w:val="hybridMultilevel"/>
    <w:tmpl w:val="E8C4244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A75C44"/>
    <w:multiLevelType w:val="hybridMultilevel"/>
    <w:tmpl w:val="B4F2558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BB508B"/>
    <w:multiLevelType w:val="hybridMultilevel"/>
    <w:tmpl w:val="731C68A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1"/>
  </w:num>
  <w:num w:numId="6">
    <w:abstractNumId w:val="8"/>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EAC"/>
    <w:rsid w:val="0009646F"/>
    <w:rsid w:val="000B5967"/>
    <w:rsid w:val="0010067B"/>
    <w:rsid w:val="004834EA"/>
    <w:rsid w:val="004A1CAC"/>
    <w:rsid w:val="004D4705"/>
    <w:rsid w:val="005A6EC7"/>
    <w:rsid w:val="005E310C"/>
    <w:rsid w:val="00692366"/>
    <w:rsid w:val="008325F7"/>
    <w:rsid w:val="00911A46"/>
    <w:rsid w:val="00925983"/>
    <w:rsid w:val="009C1E35"/>
    <w:rsid w:val="009D7EAC"/>
    <w:rsid w:val="009F4784"/>
    <w:rsid w:val="00A25B68"/>
    <w:rsid w:val="00CB2042"/>
    <w:rsid w:val="00E6750E"/>
    <w:rsid w:val="00F01CEC"/>
    <w:rsid w:val="00F86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9E6EB"/>
  <w15:chartTrackingRefBased/>
  <w15:docId w15:val="{542E2FA2-75BD-4A85-8335-AB9560EC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01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1051</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Laury</dc:creator>
  <cp:keywords/>
  <dc:description/>
  <cp:lastModifiedBy>Michael Laury</cp:lastModifiedBy>
  <cp:revision>6</cp:revision>
  <cp:lastPrinted>2020-03-01T01:52:00Z</cp:lastPrinted>
  <dcterms:created xsi:type="dcterms:W3CDTF">2020-02-28T15:07:00Z</dcterms:created>
  <dcterms:modified xsi:type="dcterms:W3CDTF">2020-03-01T01:53:00Z</dcterms:modified>
</cp:coreProperties>
</file>